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A32F9" w14:textId="77777777" w:rsidR="00140EC1" w:rsidRDefault="00741A3E" w:rsidP="00140EC1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140EC1">
        <w:rPr>
          <w:rFonts w:ascii="宋体" w:eastAsia="宋体" w:hAnsi="宋体" w:hint="eastAsia"/>
          <w:b/>
          <w:bCs/>
          <w:sz w:val="32"/>
          <w:szCs w:val="32"/>
        </w:rPr>
        <w:t>中江集团采购中心（江苏省新材料科技发展有限公司）</w:t>
      </w:r>
    </w:p>
    <w:p w14:paraId="548E4785" w14:textId="45B66EEC" w:rsidR="00915E28" w:rsidRPr="00140EC1" w:rsidRDefault="00741A3E" w:rsidP="00140EC1">
      <w:pPr>
        <w:jc w:val="center"/>
        <w:rPr>
          <w:rFonts w:ascii="宋体" w:eastAsia="宋体" w:hAnsi="宋体"/>
          <w:b/>
          <w:bCs/>
          <w:sz w:val="32"/>
          <w:szCs w:val="32"/>
        </w:rPr>
      </w:pPr>
      <w:r w:rsidRPr="00140EC1">
        <w:rPr>
          <w:rFonts w:ascii="宋体" w:eastAsia="宋体" w:hAnsi="宋体" w:hint="eastAsia"/>
          <w:b/>
          <w:bCs/>
          <w:sz w:val="32"/>
          <w:szCs w:val="32"/>
        </w:rPr>
        <w:t>采购物资包装及进仓要求</w:t>
      </w:r>
    </w:p>
    <w:p w14:paraId="3F86E25E" w14:textId="04D13CAE" w:rsidR="00741A3E" w:rsidRPr="00052460" w:rsidRDefault="009C472C" w:rsidP="009C472C">
      <w:pPr>
        <w:rPr>
          <w:rFonts w:ascii="宋体" w:eastAsia="宋体" w:hAnsi="宋体"/>
          <w:b/>
          <w:bCs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一、</w:t>
      </w:r>
      <w:r w:rsidR="00741A3E" w:rsidRPr="00052460">
        <w:rPr>
          <w:rFonts w:ascii="宋体" w:eastAsia="宋体" w:hAnsi="宋体" w:hint="eastAsia"/>
          <w:b/>
          <w:bCs/>
          <w:sz w:val="28"/>
          <w:szCs w:val="28"/>
        </w:rPr>
        <w:t>产品包装</w:t>
      </w:r>
    </w:p>
    <w:p w14:paraId="36BF0344" w14:textId="2CA68BE1" w:rsidR="00741A3E" w:rsidRPr="00052460" w:rsidRDefault="00741A3E" w:rsidP="009C472C">
      <w:pPr>
        <w:pStyle w:val="a3"/>
        <w:ind w:firstLineChars="207" w:firstLine="58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>我司所采购物货</w:t>
      </w:r>
      <w:r w:rsidR="003654B6" w:rsidRPr="00052460">
        <w:rPr>
          <w:rFonts w:ascii="宋体" w:eastAsia="宋体" w:hAnsi="宋体" w:hint="eastAsia"/>
          <w:sz w:val="28"/>
          <w:szCs w:val="28"/>
        </w:rPr>
        <w:t>是</w:t>
      </w:r>
      <w:r w:rsidRPr="00052460">
        <w:rPr>
          <w:rFonts w:ascii="宋体" w:eastAsia="宋体" w:hAnsi="宋体" w:hint="eastAsia"/>
          <w:sz w:val="28"/>
          <w:szCs w:val="28"/>
        </w:rPr>
        <w:t>用于海外工程项目施工需要</w:t>
      </w:r>
      <w:r w:rsidR="003654B6" w:rsidRPr="00052460">
        <w:rPr>
          <w:rFonts w:ascii="宋体" w:eastAsia="宋体" w:hAnsi="宋体" w:hint="eastAsia"/>
          <w:sz w:val="28"/>
          <w:szCs w:val="28"/>
        </w:rPr>
        <w:t>的</w:t>
      </w:r>
      <w:r w:rsidRPr="00052460">
        <w:rPr>
          <w:rFonts w:ascii="宋体" w:eastAsia="宋体" w:hAnsi="宋体" w:hint="eastAsia"/>
          <w:sz w:val="28"/>
          <w:szCs w:val="28"/>
        </w:rPr>
        <w:t>，因此</w:t>
      </w:r>
      <w:r w:rsidR="003654B6" w:rsidRPr="00052460">
        <w:rPr>
          <w:rFonts w:ascii="宋体" w:eastAsia="宋体" w:hAnsi="宋体" w:hint="eastAsia"/>
          <w:sz w:val="28"/>
          <w:szCs w:val="28"/>
        </w:rPr>
        <w:t>在询价、合同签订、验收等环节应明确要求</w:t>
      </w:r>
      <w:r w:rsidRPr="00052460">
        <w:rPr>
          <w:rFonts w:ascii="宋体" w:eastAsia="宋体" w:hAnsi="宋体" w:hint="eastAsia"/>
          <w:sz w:val="28"/>
          <w:szCs w:val="28"/>
        </w:rPr>
        <w:t>货物所用的包装必须满足运输环节的装运、海关、船公司等多方面要求</w:t>
      </w:r>
      <w:r w:rsidR="00736E4C" w:rsidRPr="00052460">
        <w:rPr>
          <w:rFonts w:ascii="宋体" w:eastAsia="宋体" w:hAnsi="宋体" w:hint="eastAsia"/>
          <w:sz w:val="28"/>
          <w:szCs w:val="28"/>
        </w:rPr>
        <w:t>（严禁裸装货物，否则仓库不予签收）</w:t>
      </w:r>
      <w:r w:rsidRPr="00052460">
        <w:rPr>
          <w:rFonts w:ascii="宋体" w:eastAsia="宋体" w:hAnsi="宋体" w:hint="eastAsia"/>
          <w:sz w:val="28"/>
          <w:szCs w:val="28"/>
        </w:rPr>
        <w:t>。</w:t>
      </w:r>
    </w:p>
    <w:p w14:paraId="0F564C66" w14:textId="60EFE60C" w:rsidR="00741A3E" w:rsidRPr="00052460" w:rsidRDefault="003654B6" w:rsidP="00052460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>根据货物类型，采用的</w:t>
      </w:r>
      <w:r w:rsidR="00741A3E" w:rsidRPr="00052460">
        <w:rPr>
          <w:rFonts w:ascii="宋体" w:eastAsia="宋体" w:hAnsi="宋体" w:hint="eastAsia"/>
          <w:sz w:val="28"/>
          <w:szCs w:val="28"/>
        </w:rPr>
        <w:t>包装种类</w:t>
      </w:r>
      <w:r w:rsidRPr="00052460">
        <w:rPr>
          <w:rFonts w:ascii="宋体" w:eastAsia="宋体" w:hAnsi="宋体" w:hint="eastAsia"/>
          <w:sz w:val="28"/>
          <w:szCs w:val="28"/>
        </w:rPr>
        <w:t>及要求有</w:t>
      </w:r>
      <w:r w:rsidR="00741A3E" w:rsidRPr="00052460">
        <w:rPr>
          <w:rFonts w:ascii="宋体" w:eastAsia="宋体" w:hAnsi="宋体" w:hint="eastAsia"/>
          <w:sz w:val="28"/>
          <w:szCs w:val="28"/>
        </w:rPr>
        <w:t>：纸箱、木箱、</w:t>
      </w:r>
      <w:r w:rsidR="006E73EA" w:rsidRPr="00052460">
        <w:rPr>
          <w:rFonts w:ascii="宋体" w:eastAsia="宋体" w:hAnsi="宋体" w:hint="eastAsia"/>
          <w:sz w:val="28"/>
          <w:szCs w:val="28"/>
        </w:rPr>
        <w:t>托盘、</w:t>
      </w:r>
      <w:r w:rsidR="00741A3E" w:rsidRPr="00052460">
        <w:rPr>
          <w:rFonts w:ascii="宋体" w:eastAsia="宋体" w:hAnsi="宋体" w:hint="eastAsia"/>
          <w:sz w:val="28"/>
          <w:szCs w:val="28"/>
        </w:rPr>
        <w:t>包装袋、其它等</w:t>
      </w:r>
      <w:r w:rsidR="003B1102" w:rsidRPr="00052460">
        <w:rPr>
          <w:rFonts w:ascii="宋体" w:eastAsia="宋体" w:hAnsi="宋体" w:hint="eastAsia"/>
          <w:sz w:val="28"/>
          <w:szCs w:val="28"/>
        </w:rPr>
        <w:t>。</w:t>
      </w:r>
    </w:p>
    <w:p w14:paraId="2B36D3EA" w14:textId="3E8F1790" w:rsidR="00245FAD" w:rsidRPr="00052460" w:rsidRDefault="003B1102" w:rsidP="009A40DA">
      <w:pPr>
        <w:ind w:firstLineChars="200" w:firstLine="562"/>
        <w:rPr>
          <w:rFonts w:ascii="宋体" w:eastAsia="宋体" w:hAnsi="宋体"/>
          <w:b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适用于</w:t>
      </w:r>
      <w:r w:rsidR="006E73EA" w:rsidRPr="00052460">
        <w:rPr>
          <w:rFonts w:ascii="宋体" w:eastAsia="宋体" w:hAnsi="宋体" w:hint="eastAsia"/>
          <w:b/>
          <w:bCs/>
          <w:sz w:val="28"/>
          <w:szCs w:val="28"/>
        </w:rPr>
        <w:t>纸箱</w:t>
      </w:r>
      <w:r w:rsidR="006E73EA" w:rsidRPr="00052460">
        <w:rPr>
          <w:rFonts w:ascii="宋体" w:eastAsia="宋体" w:hAnsi="宋体" w:hint="eastAsia"/>
          <w:sz w:val="28"/>
          <w:szCs w:val="28"/>
        </w:rPr>
        <w:t>包装</w:t>
      </w:r>
      <w:r w:rsidRPr="00052460">
        <w:rPr>
          <w:rFonts w:ascii="宋体" w:eastAsia="宋体" w:hAnsi="宋体" w:hint="eastAsia"/>
          <w:sz w:val="28"/>
          <w:szCs w:val="28"/>
        </w:rPr>
        <w:t>的相关</w:t>
      </w:r>
      <w:r w:rsidR="006E73EA" w:rsidRPr="00052460">
        <w:rPr>
          <w:rFonts w:ascii="宋体" w:eastAsia="宋体" w:hAnsi="宋体" w:hint="eastAsia"/>
          <w:sz w:val="28"/>
          <w:szCs w:val="28"/>
        </w:rPr>
        <w:t>要求：纸箱不限制新旧包装，但必须满足以下条件：纸箱要牢固（至少三层瓦楞纸），能够承受包装内货物，适合多次搬运，纸箱封箱完好，纸箱尺寸合适（包装内货物不会发生晃动</w:t>
      </w:r>
      <w:r w:rsidR="009A40DA" w:rsidRPr="00052460">
        <w:rPr>
          <w:rFonts w:ascii="宋体" w:eastAsia="宋体" w:hAnsi="宋体" w:hint="eastAsia"/>
          <w:sz w:val="28"/>
          <w:szCs w:val="28"/>
        </w:rPr>
        <w:t>）</w:t>
      </w:r>
      <w:r w:rsidR="006E73EA" w:rsidRPr="00052460">
        <w:rPr>
          <w:rFonts w:ascii="宋体" w:eastAsia="宋体" w:hAnsi="宋体" w:hint="eastAsia"/>
          <w:sz w:val="28"/>
          <w:szCs w:val="28"/>
        </w:rPr>
        <w:t>，</w:t>
      </w:r>
      <w:r w:rsidR="009A40DA" w:rsidRPr="00052460">
        <w:rPr>
          <w:rFonts w:ascii="宋体" w:eastAsia="宋体" w:hAnsi="宋体" w:hint="eastAsia"/>
          <w:sz w:val="28"/>
          <w:szCs w:val="28"/>
        </w:rPr>
        <w:t>不得使用外部印有“香烟”、</w:t>
      </w:r>
      <w:proofErr w:type="gramStart"/>
      <w:r w:rsidR="009A40DA" w:rsidRPr="00052460">
        <w:rPr>
          <w:rFonts w:ascii="宋体" w:eastAsia="宋体" w:hAnsi="宋体" w:hint="eastAsia"/>
          <w:sz w:val="28"/>
          <w:szCs w:val="28"/>
        </w:rPr>
        <w:t>“</w:t>
      </w:r>
      <w:proofErr w:type="gramEnd"/>
      <w:r w:rsidR="009A40DA" w:rsidRPr="00052460">
        <w:rPr>
          <w:rFonts w:ascii="宋体" w:eastAsia="宋体" w:hAnsi="宋体" w:hint="eastAsia"/>
          <w:sz w:val="28"/>
          <w:szCs w:val="28"/>
        </w:rPr>
        <w:t>白酒“、”油漆“、”食品“等可能影响货物出口环节工作的纸箱，单件纸箱包装不得超过2</w:t>
      </w:r>
      <w:r w:rsidR="009A40DA" w:rsidRPr="00052460">
        <w:rPr>
          <w:rFonts w:ascii="宋体" w:eastAsia="宋体" w:hAnsi="宋体"/>
          <w:sz w:val="28"/>
          <w:szCs w:val="28"/>
        </w:rPr>
        <w:t>0</w:t>
      </w:r>
      <w:r w:rsidR="009A40DA" w:rsidRPr="00052460">
        <w:rPr>
          <w:rFonts w:ascii="宋体" w:eastAsia="宋体" w:hAnsi="宋体" w:hint="eastAsia"/>
          <w:sz w:val="28"/>
          <w:szCs w:val="28"/>
        </w:rPr>
        <w:t>千克。</w:t>
      </w:r>
      <w:r w:rsidR="00245FAD" w:rsidRPr="00052460">
        <w:rPr>
          <w:rFonts w:ascii="宋体" w:eastAsia="宋体" w:hAnsi="宋体" w:hint="eastAsia"/>
          <w:b/>
          <w:sz w:val="28"/>
          <w:szCs w:val="28"/>
        </w:rPr>
        <w:t>单个纸箱内严禁不同品名的货物混装。</w:t>
      </w:r>
      <w:r w:rsidRPr="00052460">
        <w:rPr>
          <w:rFonts w:ascii="宋体" w:eastAsia="宋体" w:hAnsi="宋体" w:hint="eastAsia"/>
          <w:b/>
          <w:sz w:val="28"/>
          <w:szCs w:val="28"/>
        </w:rPr>
        <w:t>如图A</w:t>
      </w:r>
      <w:r w:rsidRPr="00052460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73A75B89" wp14:editId="766F9984">
            <wp:extent cx="2696845" cy="2750820"/>
            <wp:effectExtent l="0" t="0" r="825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845" cy="275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3C7" w:rsidRPr="006A13C7">
        <w:rPr>
          <w:rFonts w:ascii="宋体" w:eastAsia="宋体" w:hAnsi="宋体" w:hint="eastAsia"/>
          <w:sz w:val="28"/>
          <w:szCs w:val="28"/>
        </w:rPr>
        <w:t>（</w:t>
      </w:r>
      <w:proofErr w:type="spellStart"/>
      <w:r w:rsidRPr="006A13C7">
        <w:rPr>
          <w:rFonts w:ascii="宋体" w:eastAsia="宋体" w:hAnsi="宋体" w:hint="eastAsia"/>
          <w:sz w:val="28"/>
          <w:szCs w:val="28"/>
        </w:rPr>
        <w:t>A</w:t>
      </w:r>
      <w:proofErr w:type="spellEnd"/>
      <w:r w:rsidR="006A13C7" w:rsidRPr="006A13C7">
        <w:rPr>
          <w:rFonts w:ascii="宋体" w:eastAsia="宋体" w:hAnsi="宋体" w:hint="eastAsia"/>
          <w:sz w:val="28"/>
          <w:szCs w:val="28"/>
        </w:rPr>
        <w:t>）</w:t>
      </w:r>
    </w:p>
    <w:p w14:paraId="27564478" w14:textId="54CB0B81" w:rsidR="009A40DA" w:rsidRPr="00052460" w:rsidRDefault="009A40DA" w:rsidP="000209D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6E9D7D79" wp14:editId="16A56F4F">
            <wp:extent cx="2653673" cy="199016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831" cy="1994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460">
        <w:rPr>
          <w:rFonts w:ascii="宋体" w:eastAsia="宋体" w:hAnsi="宋体" w:hint="eastAsia"/>
          <w:sz w:val="28"/>
          <w:szCs w:val="28"/>
        </w:rPr>
        <w:t xml:space="preserve"> </w:t>
      </w:r>
      <w:r w:rsidRPr="00052460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0E4ED85F" wp14:editId="36B4E5EC">
            <wp:extent cx="2274474" cy="2049367"/>
            <wp:effectExtent l="0" t="0" r="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162" cy="206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8535DF" w14:textId="0112C38A" w:rsidR="000209D4" w:rsidRPr="00052460" w:rsidRDefault="000209D4" w:rsidP="000209D4">
      <w:pPr>
        <w:ind w:left="1364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/>
          <w:sz w:val="28"/>
          <w:szCs w:val="28"/>
        </w:rPr>
        <w:t>(B)</w:t>
      </w:r>
      <w:r w:rsidRPr="00052460">
        <w:rPr>
          <w:rFonts w:ascii="宋体" w:eastAsia="宋体" w:hAnsi="宋体" w:hint="eastAsia"/>
          <w:sz w:val="28"/>
          <w:szCs w:val="28"/>
        </w:rPr>
        <w:t xml:space="preserve"> </w:t>
      </w:r>
      <w:r w:rsidRPr="00052460">
        <w:rPr>
          <w:rFonts w:ascii="宋体" w:eastAsia="宋体" w:hAnsi="宋体"/>
          <w:sz w:val="28"/>
          <w:szCs w:val="28"/>
        </w:rPr>
        <w:t xml:space="preserve">                                          (C)</w:t>
      </w:r>
    </w:p>
    <w:p w14:paraId="4721B00B" w14:textId="3ACB79BD" w:rsidR="009A40DA" w:rsidRPr="00052460" w:rsidRDefault="003B1102" w:rsidP="009A40DA">
      <w:pPr>
        <w:ind w:firstLineChars="200" w:firstLine="562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适用于</w:t>
      </w:r>
      <w:r w:rsidR="009A40DA" w:rsidRPr="00052460">
        <w:rPr>
          <w:rFonts w:ascii="宋体" w:eastAsia="宋体" w:hAnsi="宋体" w:hint="eastAsia"/>
          <w:b/>
          <w:bCs/>
          <w:sz w:val="28"/>
          <w:szCs w:val="28"/>
        </w:rPr>
        <w:t>木箱</w:t>
      </w:r>
      <w:r w:rsidR="0021714B" w:rsidRPr="00052460">
        <w:rPr>
          <w:rFonts w:ascii="宋体" w:eastAsia="宋体" w:hAnsi="宋体" w:hint="eastAsia"/>
          <w:b/>
          <w:bCs/>
          <w:sz w:val="28"/>
          <w:szCs w:val="28"/>
        </w:rPr>
        <w:t>（包括木框）</w:t>
      </w:r>
      <w:r w:rsidR="009A40DA" w:rsidRPr="00052460">
        <w:rPr>
          <w:rFonts w:ascii="宋体" w:eastAsia="宋体" w:hAnsi="宋体" w:hint="eastAsia"/>
          <w:sz w:val="28"/>
          <w:szCs w:val="28"/>
        </w:rPr>
        <w:t>包装</w:t>
      </w:r>
      <w:r w:rsidRPr="00052460">
        <w:rPr>
          <w:rFonts w:ascii="宋体" w:eastAsia="宋体" w:hAnsi="宋体" w:hint="eastAsia"/>
          <w:sz w:val="28"/>
          <w:szCs w:val="28"/>
        </w:rPr>
        <w:t>相关</w:t>
      </w:r>
      <w:r w:rsidR="009A40DA" w:rsidRPr="00052460">
        <w:rPr>
          <w:rFonts w:ascii="宋体" w:eastAsia="宋体" w:hAnsi="宋体" w:hint="eastAsia"/>
          <w:sz w:val="28"/>
          <w:szCs w:val="28"/>
        </w:rPr>
        <w:t>要求：</w:t>
      </w:r>
    </w:p>
    <w:p w14:paraId="7256F897" w14:textId="38C58410" w:rsidR="000209D4" w:rsidRPr="00052460" w:rsidRDefault="000209D4" w:rsidP="002D5157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>材质：</w:t>
      </w:r>
      <w:r w:rsidR="0023240D" w:rsidRPr="00052460">
        <w:rPr>
          <w:rFonts w:ascii="宋体" w:eastAsia="宋体" w:hAnsi="宋体" w:hint="eastAsia"/>
          <w:sz w:val="28"/>
          <w:szCs w:val="28"/>
        </w:rPr>
        <w:t>木包装箱根据材质不同主要分为胶合板木、实木木箱两种，在实际使用中</w:t>
      </w:r>
      <w:r w:rsidRPr="00052460">
        <w:rPr>
          <w:rFonts w:ascii="宋体" w:eastAsia="宋体" w:hAnsi="宋体" w:hint="eastAsia"/>
          <w:sz w:val="28"/>
          <w:szCs w:val="28"/>
        </w:rPr>
        <w:t>尽可能使用</w:t>
      </w:r>
      <w:r w:rsidR="0023240D" w:rsidRPr="00052460">
        <w:rPr>
          <w:rFonts w:ascii="宋体" w:eastAsia="宋体" w:hAnsi="宋体" w:hint="eastAsia"/>
          <w:sz w:val="28"/>
          <w:szCs w:val="28"/>
        </w:rPr>
        <w:t>胶合板材质的包装箱（</w:t>
      </w:r>
      <w:r w:rsidR="003B1102" w:rsidRPr="00052460">
        <w:rPr>
          <w:rFonts w:ascii="宋体" w:eastAsia="宋体" w:hAnsi="宋体" w:hint="eastAsia"/>
          <w:sz w:val="28"/>
          <w:szCs w:val="28"/>
        </w:rPr>
        <w:t>B</w:t>
      </w:r>
      <w:r w:rsidR="0023240D" w:rsidRPr="00052460">
        <w:rPr>
          <w:rFonts w:ascii="宋体" w:eastAsia="宋体" w:hAnsi="宋体"/>
          <w:sz w:val="28"/>
          <w:szCs w:val="28"/>
        </w:rPr>
        <w:t>）</w:t>
      </w:r>
      <w:r w:rsidR="0023240D" w:rsidRPr="00052460">
        <w:rPr>
          <w:rFonts w:ascii="宋体" w:eastAsia="宋体" w:hAnsi="宋体" w:hint="eastAsia"/>
          <w:sz w:val="28"/>
          <w:szCs w:val="28"/>
        </w:rPr>
        <w:t>,如因客观情况限制必</w:t>
      </w:r>
      <w:r w:rsidR="002D5157" w:rsidRPr="00052460">
        <w:rPr>
          <w:rFonts w:ascii="宋体" w:eastAsia="宋体" w:hAnsi="宋体" w:hint="eastAsia"/>
          <w:sz w:val="28"/>
          <w:szCs w:val="28"/>
        </w:rPr>
        <w:t>须</w:t>
      </w:r>
      <w:r w:rsidR="0023240D" w:rsidRPr="00052460">
        <w:rPr>
          <w:rFonts w:ascii="宋体" w:eastAsia="宋体" w:hAnsi="宋体" w:hint="eastAsia"/>
          <w:sz w:val="28"/>
          <w:szCs w:val="28"/>
        </w:rPr>
        <w:t>使用实木木箱（</w:t>
      </w:r>
      <w:r w:rsidR="003B1102" w:rsidRPr="00052460">
        <w:rPr>
          <w:rFonts w:ascii="宋体" w:eastAsia="宋体" w:hAnsi="宋体" w:hint="eastAsia"/>
          <w:sz w:val="28"/>
          <w:szCs w:val="28"/>
        </w:rPr>
        <w:t>C</w:t>
      </w:r>
      <w:r w:rsidR="0023240D" w:rsidRPr="00052460">
        <w:rPr>
          <w:rFonts w:ascii="宋体" w:eastAsia="宋体" w:hAnsi="宋体"/>
          <w:sz w:val="28"/>
          <w:szCs w:val="28"/>
        </w:rPr>
        <w:t>）</w:t>
      </w:r>
      <w:r w:rsidR="0023240D" w:rsidRPr="00052460">
        <w:rPr>
          <w:rFonts w:ascii="宋体" w:eastAsia="宋体" w:hAnsi="宋体" w:hint="eastAsia"/>
          <w:sz w:val="28"/>
          <w:szCs w:val="28"/>
        </w:rPr>
        <w:t>，必须使用经过熏蒸处理</w:t>
      </w:r>
      <w:proofErr w:type="gramStart"/>
      <w:r w:rsidR="0023240D" w:rsidRPr="00052460">
        <w:rPr>
          <w:rFonts w:ascii="宋体" w:eastAsia="宋体" w:hAnsi="宋体" w:hint="eastAsia"/>
          <w:sz w:val="28"/>
          <w:szCs w:val="28"/>
        </w:rPr>
        <w:t>符出出口</w:t>
      </w:r>
      <w:proofErr w:type="gramEnd"/>
      <w:r w:rsidR="0023240D" w:rsidRPr="00052460">
        <w:rPr>
          <w:rFonts w:ascii="宋体" w:eastAsia="宋体" w:hAnsi="宋体" w:hint="eastAsia"/>
          <w:sz w:val="28"/>
          <w:szCs w:val="28"/>
        </w:rPr>
        <w:t>要求的实木木箱（经过熏蒸处理的实木木箱会有I</w:t>
      </w:r>
      <w:r w:rsidR="0023240D" w:rsidRPr="00052460">
        <w:rPr>
          <w:rFonts w:ascii="宋体" w:eastAsia="宋体" w:hAnsi="宋体"/>
          <w:sz w:val="28"/>
          <w:szCs w:val="28"/>
        </w:rPr>
        <w:t>PPC</w:t>
      </w:r>
      <w:r w:rsidR="0023240D" w:rsidRPr="00052460">
        <w:rPr>
          <w:rFonts w:ascii="宋体" w:eastAsia="宋体" w:hAnsi="宋体" w:hint="eastAsia"/>
          <w:sz w:val="28"/>
          <w:szCs w:val="28"/>
        </w:rPr>
        <w:t>标志</w:t>
      </w:r>
      <w:r w:rsidR="00E46331" w:rsidRPr="00052460"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032ECD31" wp14:editId="7EB1A75C">
            <wp:extent cx="1052713" cy="384192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11" cy="40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240D" w:rsidRPr="00052460">
        <w:rPr>
          <w:rFonts w:ascii="宋体" w:eastAsia="宋体" w:hAnsi="宋体"/>
          <w:sz w:val="28"/>
          <w:szCs w:val="28"/>
        </w:rPr>
        <w:t>）</w:t>
      </w:r>
    </w:p>
    <w:p w14:paraId="307CF59E" w14:textId="09DCD0CA" w:rsidR="002D5157" w:rsidRPr="00052460" w:rsidRDefault="002D5157" w:rsidP="002D5157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>尺寸：</w:t>
      </w:r>
      <w:r w:rsidR="00073374" w:rsidRPr="00052460">
        <w:rPr>
          <w:rFonts w:ascii="宋体" w:eastAsia="宋体" w:hAnsi="宋体" w:hint="eastAsia"/>
          <w:sz w:val="28"/>
          <w:szCs w:val="28"/>
        </w:rPr>
        <w:t>我司出口货物是采用集装箱海运方式发运，为了满足装要求，对木箱最大外尺寸要求如下：长*宽*高1</w:t>
      </w:r>
      <w:r w:rsidR="00073374" w:rsidRPr="00052460">
        <w:rPr>
          <w:rFonts w:ascii="宋体" w:eastAsia="宋体" w:hAnsi="宋体"/>
          <w:sz w:val="28"/>
          <w:szCs w:val="28"/>
        </w:rPr>
        <w:t>1</w:t>
      </w:r>
      <w:r w:rsidR="00073374" w:rsidRPr="00052460">
        <w:rPr>
          <w:rFonts w:ascii="宋体" w:eastAsia="宋体" w:hAnsi="宋体" w:hint="eastAsia"/>
          <w:sz w:val="28"/>
          <w:szCs w:val="28"/>
        </w:rPr>
        <w:t>0</w:t>
      </w:r>
      <w:r w:rsidR="00073374" w:rsidRPr="00052460">
        <w:rPr>
          <w:rFonts w:ascii="宋体" w:eastAsia="宋体" w:hAnsi="宋体"/>
          <w:sz w:val="28"/>
          <w:szCs w:val="28"/>
        </w:rPr>
        <w:t>*1</w:t>
      </w:r>
      <w:r w:rsidR="00073374" w:rsidRPr="00052460">
        <w:rPr>
          <w:rFonts w:ascii="宋体" w:eastAsia="宋体" w:hAnsi="宋体" w:hint="eastAsia"/>
          <w:sz w:val="28"/>
          <w:szCs w:val="28"/>
        </w:rPr>
        <w:t>10</w:t>
      </w:r>
      <w:r w:rsidR="00073374" w:rsidRPr="00052460">
        <w:rPr>
          <w:rFonts w:ascii="宋体" w:eastAsia="宋体" w:hAnsi="宋体"/>
          <w:sz w:val="28"/>
          <w:szCs w:val="28"/>
        </w:rPr>
        <w:t xml:space="preserve">*115CM </w:t>
      </w:r>
      <w:r w:rsidR="00073374" w:rsidRPr="00052460">
        <w:rPr>
          <w:rFonts w:ascii="宋体" w:eastAsia="宋体" w:hAnsi="宋体" w:hint="eastAsia"/>
          <w:sz w:val="28"/>
          <w:szCs w:val="28"/>
        </w:rPr>
        <w:t>木箱高度115</w:t>
      </w:r>
      <w:r w:rsidR="00073374" w:rsidRPr="00052460">
        <w:rPr>
          <w:rFonts w:ascii="宋体" w:eastAsia="宋体" w:hAnsi="宋体"/>
          <w:sz w:val="28"/>
          <w:szCs w:val="28"/>
        </w:rPr>
        <w:t>CM</w:t>
      </w:r>
      <w:r w:rsidR="00073374" w:rsidRPr="00052460">
        <w:rPr>
          <w:rFonts w:ascii="宋体" w:eastAsia="宋体" w:hAnsi="宋体" w:hint="eastAsia"/>
          <w:sz w:val="28"/>
          <w:szCs w:val="28"/>
        </w:rPr>
        <w:t>含木箱</w:t>
      </w:r>
      <w:r w:rsidR="00B94A79" w:rsidRPr="00052460">
        <w:rPr>
          <w:rFonts w:ascii="宋体" w:eastAsia="宋体" w:hAnsi="宋体" w:hint="eastAsia"/>
          <w:sz w:val="28"/>
          <w:szCs w:val="28"/>
        </w:rPr>
        <w:t>底脚1</w:t>
      </w:r>
      <w:r w:rsidR="00B94A79" w:rsidRPr="00052460">
        <w:rPr>
          <w:rFonts w:ascii="宋体" w:eastAsia="宋体" w:hAnsi="宋体"/>
          <w:sz w:val="28"/>
          <w:szCs w:val="28"/>
        </w:rPr>
        <w:t>0CM</w:t>
      </w:r>
      <w:r w:rsidR="00B94A79" w:rsidRPr="00052460">
        <w:rPr>
          <w:rFonts w:ascii="宋体" w:eastAsia="宋体" w:hAnsi="宋体" w:hint="eastAsia"/>
          <w:sz w:val="28"/>
          <w:szCs w:val="28"/>
        </w:rPr>
        <w:t>。如因产品尺寸原因需要用大于此尺寸的木箱，需要提前与</w:t>
      </w:r>
      <w:r w:rsidR="003B1102" w:rsidRPr="00052460">
        <w:rPr>
          <w:rFonts w:ascii="宋体" w:eastAsia="宋体" w:hAnsi="宋体" w:hint="eastAsia"/>
          <w:sz w:val="28"/>
          <w:szCs w:val="28"/>
        </w:rPr>
        <w:t>物流部</w:t>
      </w:r>
      <w:r w:rsidR="00B94A79" w:rsidRPr="00052460">
        <w:rPr>
          <w:rFonts w:ascii="宋体" w:eastAsia="宋体" w:hAnsi="宋体" w:hint="eastAsia"/>
          <w:sz w:val="28"/>
          <w:szCs w:val="28"/>
        </w:rPr>
        <w:t>做好沟通</w:t>
      </w:r>
      <w:r w:rsidR="003B1102" w:rsidRPr="00052460">
        <w:rPr>
          <w:rFonts w:ascii="宋体" w:eastAsia="宋体" w:hAnsi="宋体" w:hint="eastAsia"/>
          <w:sz w:val="28"/>
          <w:szCs w:val="28"/>
        </w:rPr>
        <w:t>，得到确认</w:t>
      </w:r>
      <w:r w:rsidR="00B94A79" w:rsidRPr="00052460">
        <w:rPr>
          <w:rFonts w:ascii="宋体" w:eastAsia="宋体" w:hAnsi="宋体" w:hint="eastAsia"/>
          <w:sz w:val="28"/>
          <w:szCs w:val="28"/>
        </w:rPr>
        <w:t>。</w:t>
      </w:r>
    </w:p>
    <w:p w14:paraId="32FF6328" w14:textId="35D419C5" w:rsidR="00B94A79" w:rsidRDefault="00B94A79" w:rsidP="002D5157">
      <w:pPr>
        <w:pStyle w:val="a3"/>
        <w:numPr>
          <w:ilvl w:val="0"/>
          <w:numId w:val="4"/>
        </w:numPr>
        <w:ind w:firstLineChars="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>木箱的设计：木箱的设计</w:t>
      </w:r>
      <w:r w:rsidR="008B61DF" w:rsidRPr="00052460">
        <w:rPr>
          <w:rFonts w:ascii="宋体" w:eastAsia="宋体" w:hAnsi="宋体" w:hint="eastAsia"/>
          <w:sz w:val="28"/>
          <w:szCs w:val="28"/>
        </w:rPr>
        <w:t>除了要考虑到对货物保护，还</w:t>
      </w:r>
      <w:r w:rsidRPr="00052460">
        <w:rPr>
          <w:rFonts w:ascii="宋体" w:eastAsia="宋体" w:hAnsi="宋体" w:hint="eastAsia"/>
          <w:sz w:val="28"/>
          <w:szCs w:val="28"/>
        </w:rPr>
        <w:t>需</w:t>
      </w:r>
      <w:r w:rsidR="008B61DF" w:rsidRPr="00052460">
        <w:rPr>
          <w:rFonts w:ascii="宋体" w:eastAsia="宋体" w:hAnsi="宋体" w:hint="eastAsia"/>
          <w:sz w:val="28"/>
          <w:szCs w:val="28"/>
        </w:rPr>
        <w:t>兼顾到装运时叉车、集装箱等因素，</w:t>
      </w:r>
      <w:r w:rsidR="000367AB">
        <w:rPr>
          <w:rFonts w:ascii="宋体" w:eastAsia="宋体" w:hAnsi="宋体" w:hint="eastAsia"/>
          <w:sz w:val="28"/>
          <w:szCs w:val="28"/>
        </w:rPr>
        <w:t>正面、侧面都必须要</w:t>
      </w:r>
      <w:r w:rsidR="006A0C01">
        <w:rPr>
          <w:rFonts w:ascii="宋体" w:eastAsia="宋体" w:hAnsi="宋体" w:hint="eastAsia"/>
          <w:sz w:val="28"/>
          <w:szCs w:val="28"/>
        </w:rPr>
        <w:t>留</w:t>
      </w:r>
      <w:r w:rsidR="000367AB">
        <w:rPr>
          <w:rFonts w:ascii="宋体" w:eastAsia="宋体" w:hAnsi="宋体" w:hint="eastAsia"/>
          <w:sz w:val="28"/>
          <w:szCs w:val="28"/>
        </w:rPr>
        <w:t>有叉车叉齿位</w:t>
      </w:r>
      <w:r w:rsidR="008B61DF" w:rsidRPr="00052460">
        <w:rPr>
          <w:rFonts w:ascii="宋体" w:eastAsia="宋体" w:hAnsi="宋体" w:hint="eastAsia"/>
          <w:sz w:val="28"/>
          <w:szCs w:val="28"/>
        </w:rPr>
        <w:t>。</w:t>
      </w:r>
    </w:p>
    <w:p w14:paraId="4E95F8C7" w14:textId="66317CFE" w:rsidR="001F0044" w:rsidRPr="000367AB" w:rsidRDefault="001F0044" w:rsidP="000367AB">
      <w:pPr>
        <w:pStyle w:val="a3"/>
        <w:ind w:left="780" w:firstLineChars="0" w:firstLine="0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61AD2BC5" wp14:editId="64992370">
            <wp:extent cx="2514600" cy="167640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大木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0473" cy="1686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5BF61" w14:textId="6DE946E3" w:rsidR="00FB0C1E" w:rsidRPr="00052460" w:rsidRDefault="00FB0C1E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/>
          <w:noProof/>
          <w:sz w:val="28"/>
          <w:szCs w:val="28"/>
        </w:rPr>
        <w:lastRenderedPageBreak/>
        <w:drawing>
          <wp:inline distT="0" distB="0" distL="0" distR="0" wp14:anchorId="3D1BA577" wp14:editId="66ECA9CF">
            <wp:extent cx="5274310" cy="2974077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159CB" w14:textId="47092C99" w:rsidR="00F44759" w:rsidRPr="00052460" w:rsidRDefault="00F44759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 xml:space="preserve"> </w:t>
      </w:r>
      <w:r w:rsidRPr="00052460">
        <w:rPr>
          <w:rFonts w:ascii="宋体" w:eastAsia="宋体" w:hAnsi="宋体"/>
          <w:sz w:val="28"/>
          <w:szCs w:val="28"/>
        </w:rPr>
        <w:t xml:space="preserve">                               </w:t>
      </w:r>
      <w:r w:rsidRPr="00052460">
        <w:rPr>
          <w:rFonts w:ascii="宋体" w:eastAsia="宋体" w:hAnsi="宋体" w:hint="eastAsia"/>
          <w:sz w:val="28"/>
          <w:szCs w:val="28"/>
        </w:rPr>
        <w:t>（</w:t>
      </w:r>
      <w:r w:rsidRPr="00052460">
        <w:rPr>
          <w:rFonts w:ascii="宋体" w:eastAsia="宋体" w:hAnsi="宋体"/>
          <w:sz w:val="28"/>
          <w:szCs w:val="28"/>
        </w:rPr>
        <w:t>D）</w:t>
      </w:r>
    </w:p>
    <w:p w14:paraId="51D66C77" w14:textId="038FD79C" w:rsidR="00FB0C1E" w:rsidRPr="00052460" w:rsidRDefault="003B1102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适用于</w:t>
      </w:r>
      <w:r w:rsidR="00FB0C1E" w:rsidRPr="00052460">
        <w:rPr>
          <w:rFonts w:ascii="宋体" w:eastAsia="宋体" w:hAnsi="宋体" w:hint="eastAsia"/>
          <w:b/>
          <w:bCs/>
          <w:sz w:val="28"/>
          <w:szCs w:val="28"/>
        </w:rPr>
        <w:t>托盘</w:t>
      </w:r>
      <w:r w:rsidR="00FB0C1E" w:rsidRPr="00052460">
        <w:rPr>
          <w:rFonts w:ascii="宋体" w:eastAsia="宋体" w:hAnsi="宋体" w:hint="eastAsia"/>
          <w:sz w:val="28"/>
          <w:szCs w:val="28"/>
        </w:rPr>
        <w:t>包装</w:t>
      </w:r>
      <w:r w:rsidRPr="00052460">
        <w:rPr>
          <w:rFonts w:ascii="宋体" w:eastAsia="宋体" w:hAnsi="宋体" w:hint="eastAsia"/>
          <w:sz w:val="28"/>
          <w:szCs w:val="28"/>
        </w:rPr>
        <w:t>的相关</w:t>
      </w:r>
      <w:r w:rsidR="00FB0C1E" w:rsidRPr="00052460">
        <w:rPr>
          <w:rFonts w:ascii="宋体" w:eastAsia="宋体" w:hAnsi="宋体" w:hint="eastAsia"/>
          <w:sz w:val="28"/>
          <w:szCs w:val="28"/>
        </w:rPr>
        <w:t>要求</w:t>
      </w:r>
    </w:p>
    <w:p w14:paraId="116A32C5" w14:textId="67C3D2D7" w:rsidR="00275BBB" w:rsidRPr="00052460" w:rsidRDefault="008B7239" w:rsidP="00642C1F">
      <w:pPr>
        <w:ind w:leftChars="202" w:left="799" w:hangingChars="134" w:hanging="375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  <w:highlight w:val="lightGray"/>
        </w:rPr>
        <w:t>1）</w:t>
      </w:r>
      <w:r w:rsidR="00275BBB" w:rsidRPr="00052460">
        <w:rPr>
          <w:rFonts w:ascii="宋体" w:eastAsia="宋体" w:hAnsi="宋体" w:hint="eastAsia"/>
          <w:sz w:val="28"/>
          <w:szCs w:val="28"/>
        </w:rPr>
        <w:t>材质：托盘根据材质不同主要分为胶合板托盘、实木托盘、金属托盘、塑料托盘等几种，在实际使用中尽可能使用胶合板、金属、塑料材质的托</w:t>
      </w:r>
      <w:r w:rsidR="0021714B" w:rsidRPr="00052460">
        <w:rPr>
          <w:rFonts w:ascii="宋体" w:eastAsia="宋体" w:hAnsi="宋体" w:hint="eastAsia"/>
          <w:sz w:val="28"/>
          <w:szCs w:val="28"/>
        </w:rPr>
        <w:t>盘</w:t>
      </w:r>
      <w:r w:rsidR="00275BBB" w:rsidRPr="00052460">
        <w:rPr>
          <w:rFonts w:ascii="宋体" w:eastAsia="宋体" w:hAnsi="宋体" w:hint="eastAsia"/>
          <w:sz w:val="28"/>
          <w:szCs w:val="28"/>
        </w:rPr>
        <w:t>,如因客观情况限制必须使用实木</w:t>
      </w:r>
      <w:r w:rsidR="0021714B" w:rsidRPr="00052460">
        <w:rPr>
          <w:rFonts w:ascii="宋体" w:eastAsia="宋体" w:hAnsi="宋体" w:hint="eastAsia"/>
          <w:sz w:val="28"/>
          <w:szCs w:val="28"/>
        </w:rPr>
        <w:t>托盘</w:t>
      </w:r>
      <w:r w:rsidR="00275BBB" w:rsidRPr="00052460">
        <w:rPr>
          <w:rFonts w:ascii="宋体" w:eastAsia="宋体" w:hAnsi="宋体" w:hint="eastAsia"/>
          <w:sz w:val="28"/>
          <w:szCs w:val="28"/>
        </w:rPr>
        <w:t>，必须使用经过熏蒸处理</w:t>
      </w:r>
      <w:proofErr w:type="gramStart"/>
      <w:r w:rsidR="00275BBB" w:rsidRPr="00052460">
        <w:rPr>
          <w:rFonts w:ascii="宋体" w:eastAsia="宋体" w:hAnsi="宋体" w:hint="eastAsia"/>
          <w:sz w:val="28"/>
          <w:szCs w:val="28"/>
        </w:rPr>
        <w:t>符出出口</w:t>
      </w:r>
      <w:proofErr w:type="gramEnd"/>
      <w:r w:rsidR="00275BBB" w:rsidRPr="00052460">
        <w:rPr>
          <w:rFonts w:ascii="宋体" w:eastAsia="宋体" w:hAnsi="宋体" w:hint="eastAsia"/>
          <w:sz w:val="28"/>
          <w:szCs w:val="28"/>
        </w:rPr>
        <w:t>要求的</w:t>
      </w:r>
      <w:r w:rsidRPr="00052460">
        <w:rPr>
          <w:rFonts w:ascii="宋体" w:eastAsia="宋体" w:hAnsi="宋体" w:hint="eastAsia"/>
          <w:sz w:val="28"/>
          <w:szCs w:val="28"/>
        </w:rPr>
        <w:t>实木托盘</w:t>
      </w:r>
      <w:r w:rsidR="00275BBB" w:rsidRPr="00052460">
        <w:rPr>
          <w:rFonts w:ascii="宋体" w:eastAsia="宋体" w:hAnsi="宋体" w:hint="eastAsia"/>
          <w:sz w:val="28"/>
          <w:szCs w:val="28"/>
        </w:rPr>
        <w:t>（经过熏蒸处理的</w:t>
      </w:r>
      <w:r w:rsidRPr="00052460">
        <w:rPr>
          <w:rFonts w:ascii="宋体" w:eastAsia="宋体" w:hAnsi="宋体" w:hint="eastAsia"/>
          <w:sz w:val="28"/>
          <w:szCs w:val="28"/>
        </w:rPr>
        <w:t>实木托盘</w:t>
      </w:r>
      <w:r w:rsidR="00275BBB" w:rsidRPr="00052460">
        <w:rPr>
          <w:rFonts w:ascii="宋体" w:eastAsia="宋体" w:hAnsi="宋体" w:hint="eastAsia"/>
          <w:sz w:val="28"/>
          <w:szCs w:val="28"/>
        </w:rPr>
        <w:t>会有I</w:t>
      </w:r>
      <w:r w:rsidR="00275BBB" w:rsidRPr="00052460">
        <w:rPr>
          <w:rFonts w:ascii="宋体" w:eastAsia="宋体" w:hAnsi="宋体"/>
          <w:sz w:val="28"/>
          <w:szCs w:val="28"/>
        </w:rPr>
        <w:t>PPC</w:t>
      </w:r>
      <w:r w:rsidR="00275BBB" w:rsidRPr="00052460">
        <w:rPr>
          <w:rFonts w:ascii="宋体" w:eastAsia="宋体" w:hAnsi="宋体" w:hint="eastAsia"/>
          <w:sz w:val="28"/>
          <w:szCs w:val="28"/>
        </w:rPr>
        <w:t>标志</w:t>
      </w:r>
      <w:r w:rsidR="00275BBB" w:rsidRPr="00052460"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4DE2847A" wp14:editId="06011231">
            <wp:extent cx="1052713" cy="384192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11" cy="407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5BBB" w:rsidRPr="00052460">
        <w:rPr>
          <w:rFonts w:ascii="宋体" w:eastAsia="宋体" w:hAnsi="宋体"/>
          <w:sz w:val="28"/>
          <w:szCs w:val="28"/>
        </w:rPr>
        <w:t>）</w:t>
      </w:r>
    </w:p>
    <w:p w14:paraId="322A5CE6" w14:textId="567B418D" w:rsidR="00275BBB" w:rsidRPr="00052460" w:rsidRDefault="008B7239" w:rsidP="00642C1F">
      <w:pPr>
        <w:ind w:leftChars="202" w:left="796" w:hangingChars="133" w:hanging="372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  <w:highlight w:val="lightGray"/>
        </w:rPr>
        <w:t>2）</w:t>
      </w:r>
      <w:r w:rsidR="00275BBB" w:rsidRPr="00052460">
        <w:rPr>
          <w:rFonts w:ascii="宋体" w:eastAsia="宋体" w:hAnsi="宋体" w:hint="eastAsia"/>
          <w:sz w:val="28"/>
          <w:szCs w:val="28"/>
        </w:rPr>
        <w:t>尺寸：我司出口货物是采用集装箱海运方式发运，为了满足装要求，对木箱最大外尺寸要求如下：长*宽*高1</w:t>
      </w:r>
      <w:r w:rsidR="00275BBB" w:rsidRPr="00052460">
        <w:rPr>
          <w:rFonts w:ascii="宋体" w:eastAsia="宋体" w:hAnsi="宋体"/>
          <w:sz w:val="28"/>
          <w:szCs w:val="28"/>
        </w:rPr>
        <w:t>1</w:t>
      </w:r>
      <w:r w:rsidR="00275BBB" w:rsidRPr="00052460">
        <w:rPr>
          <w:rFonts w:ascii="宋体" w:eastAsia="宋体" w:hAnsi="宋体" w:hint="eastAsia"/>
          <w:sz w:val="28"/>
          <w:szCs w:val="28"/>
        </w:rPr>
        <w:t>0</w:t>
      </w:r>
      <w:r w:rsidR="00275BBB" w:rsidRPr="00052460">
        <w:rPr>
          <w:rFonts w:ascii="宋体" w:eastAsia="宋体" w:hAnsi="宋体"/>
          <w:sz w:val="28"/>
          <w:szCs w:val="28"/>
        </w:rPr>
        <w:t>*1</w:t>
      </w:r>
      <w:r w:rsidR="00275BBB" w:rsidRPr="00052460">
        <w:rPr>
          <w:rFonts w:ascii="宋体" w:eastAsia="宋体" w:hAnsi="宋体" w:hint="eastAsia"/>
          <w:sz w:val="28"/>
          <w:szCs w:val="28"/>
        </w:rPr>
        <w:t>10</w:t>
      </w:r>
      <w:r w:rsidR="00275BBB" w:rsidRPr="00052460">
        <w:rPr>
          <w:rFonts w:ascii="宋体" w:eastAsia="宋体" w:hAnsi="宋体"/>
          <w:sz w:val="28"/>
          <w:szCs w:val="28"/>
        </w:rPr>
        <w:t>CM</w:t>
      </w:r>
      <w:r w:rsidR="00275BBB" w:rsidRPr="00052460">
        <w:rPr>
          <w:rFonts w:ascii="宋体" w:eastAsia="宋体" w:hAnsi="宋体" w:hint="eastAsia"/>
          <w:sz w:val="28"/>
          <w:szCs w:val="28"/>
        </w:rPr>
        <w:t>底脚1</w:t>
      </w:r>
      <w:r w:rsidR="00275BBB" w:rsidRPr="00052460">
        <w:rPr>
          <w:rFonts w:ascii="宋体" w:eastAsia="宋体" w:hAnsi="宋体"/>
          <w:sz w:val="28"/>
          <w:szCs w:val="28"/>
        </w:rPr>
        <w:t>0CM</w:t>
      </w:r>
      <w:r w:rsidR="00275BBB" w:rsidRPr="00052460">
        <w:rPr>
          <w:rFonts w:ascii="宋体" w:eastAsia="宋体" w:hAnsi="宋体" w:hint="eastAsia"/>
          <w:sz w:val="28"/>
          <w:szCs w:val="28"/>
        </w:rPr>
        <w:t>。如因产品尺寸原因需要用大于此尺寸的</w:t>
      </w:r>
      <w:r w:rsidR="00642C1F" w:rsidRPr="00052460">
        <w:rPr>
          <w:rFonts w:ascii="宋体" w:eastAsia="宋体" w:hAnsi="宋体" w:hint="eastAsia"/>
          <w:sz w:val="28"/>
          <w:szCs w:val="28"/>
        </w:rPr>
        <w:t>托盘</w:t>
      </w:r>
      <w:r w:rsidR="00275BBB" w:rsidRPr="00052460">
        <w:rPr>
          <w:rFonts w:ascii="宋体" w:eastAsia="宋体" w:hAnsi="宋体" w:hint="eastAsia"/>
          <w:sz w:val="28"/>
          <w:szCs w:val="28"/>
        </w:rPr>
        <w:t>，需要提前与</w:t>
      </w:r>
      <w:r w:rsidR="00614FB1" w:rsidRPr="00052460">
        <w:rPr>
          <w:rFonts w:ascii="宋体" w:eastAsia="宋体" w:hAnsi="宋体" w:hint="eastAsia"/>
          <w:sz w:val="28"/>
          <w:szCs w:val="28"/>
        </w:rPr>
        <w:t>物流部做好沟通，得到确认。</w:t>
      </w:r>
    </w:p>
    <w:p w14:paraId="1E3AB946" w14:textId="14521AA8" w:rsidR="00275BBB" w:rsidRPr="00052460" w:rsidRDefault="008B7239" w:rsidP="008B6E8F">
      <w:pPr>
        <w:ind w:leftChars="203" w:left="801" w:hangingChars="134" w:hanging="375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  <w:highlight w:val="lightGray"/>
        </w:rPr>
        <w:t>3）</w:t>
      </w:r>
      <w:r w:rsidR="008B6E8F" w:rsidRPr="00052460">
        <w:rPr>
          <w:rFonts w:ascii="宋体" w:eastAsia="宋体" w:hAnsi="宋体" w:hint="eastAsia"/>
          <w:sz w:val="28"/>
          <w:szCs w:val="28"/>
        </w:rPr>
        <w:t>托盘</w:t>
      </w:r>
      <w:r w:rsidR="00275BBB" w:rsidRPr="00052460">
        <w:rPr>
          <w:rFonts w:ascii="宋体" w:eastAsia="宋体" w:hAnsi="宋体" w:hint="eastAsia"/>
          <w:sz w:val="28"/>
          <w:szCs w:val="28"/>
        </w:rPr>
        <w:t>的设计：</w:t>
      </w:r>
      <w:r w:rsidR="008B6E8F" w:rsidRPr="00052460">
        <w:rPr>
          <w:rFonts w:ascii="宋体" w:eastAsia="宋体" w:hAnsi="宋体" w:hint="eastAsia"/>
          <w:sz w:val="28"/>
          <w:szCs w:val="28"/>
        </w:rPr>
        <w:t>托盘</w:t>
      </w:r>
      <w:r w:rsidR="00275BBB" w:rsidRPr="00052460">
        <w:rPr>
          <w:rFonts w:ascii="宋体" w:eastAsia="宋体" w:hAnsi="宋体" w:hint="eastAsia"/>
          <w:sz w:val="28"/>
          <w:szCs w:val="28"/>
        </w:rPr>
        <w:t>的设计除了要考虑到对货物保护，还需兼顾到装运时叉车、集装箱等因素，</w:t>
      </w:r>
      <w:r w:rsidR="006A0C01">
        <w:rPr>
          <w:rFonts w:ascii="宋体" w:eastAsia="宋体" w:hAnsi="宋体" w:hint="eastAsia"/>
          <w:sz w:val="28"/>
          <w:szCs w:val="28"/>
        </w:rPr>
        <w:t>四个侧面</w:t>
      </w:r>
      <w:r w:rsidR="006A0C01">
        <w:rPr>
          <w:rFonts w:ascii="宋体" w:eastAsia="宋体" w:hAnsi="宋体" w:hint="eastAsia"/>
          <w:sz w:val="28"/>
          <w:szCs w:val="28"/>
        </w:rPr>
        <w:t>都必须要留</w:t>
      </w:r>
      <w:bookmarkStart w:id="0" w:name="_GoBack"/>
      <w:bookmarkEnd w:id="0"/>
      <w:r w:rsidR="006A0C01">
        <w:rPr>
          <w:rFonts w:ascii="宋体" w:eastAsia="宋体" w:hAnsi="宋体" w:hint="eastAsia"/>
          <w:sz w:val="28"/>
          <w:szCs w:val="28"/>
        </w:rPr>
        <w:t>有叉车叉齿位</w:t>
      </w:r>
      <w:r w:rsidR="006A0C01" w:rsidRPr="00052460">
        <w:rPr>
          <w:rFonts w:ascii="宋体" w:eastAsia="宋体" w:hAnsi="宋体" w:hint="eastAsia"/>
          <w:sz w:val="28"/>
          <w:szCs w:val="28"/>
        </w:rPr>
        <w:t>。</w:t>
      </w:r>
    </w:p>
    <w:p w14:paraId="041E2E91" w14:textId="14B3892A" w:rsidR="008B6E8F" w:rsidRPr="00052460" w:rsidRDefault="008B6E8F" w:rsidP="008B6E8F">
      <w:pPr>
        <w:ind w:leftChars="203" w:left="801" w:hangingChars="134" w:hanging="375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>4）托盘上承装的货物须固定，不会因为搬运和运输发生散落倾覆等影响货物安全的情况。</w:t>
      </w:r>
      <w:r w:rsidR="00614FB1" w:rsidRPr="00052460">
        <w:rPr>
          <w:rFonts w:ascii="宋体" w:eastAsia="宋体" w:hAnsi="宋体" w:hint="eastAsia"/>
          <w:sz w:val="28"/>
          <w:szCs w:val="28"/>
        </w:rPr>
        <w:t>如采取</w:t>
      </w:r>
      <w:r w:rsidR="009D5757" w:rsidRPr="00052460">
        <w:rPr>
          <w:rFonts w:ascii="宋体" w:eastAsia="宋体" w:hAnsi="宋体" w:hint="eastAsia"/>
          <w:sz w:val="28"/>
          <w:szCs w:val="28"/>
        </w:rPr>
        <w:t>以下方式：</w:t>
      </w:r>
    </w:p>
    <w:p w14:paraId="751FACD6" w14:textId="1A7288EA" w:rsidR="009D5757" w:rsidRPr="00052460" w:rsidRDefault="009D5757" w:rsidP="008B6E8F">
      <w:pPr>
        <w:ind w:leftChars="203" w:left="803" w:hangingChars="134" w:hanging="377"/>
        <w:rPr>
          <w:rFonts w:ascii="宋体" w:eastAsia="宋体" w:hAnsi="宋体"/>
          <w:color w:val="000000" w:themeColor="text1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捆扎：</w:t>
      </w:r>
      <w:r w:rsidRPr="00052460">
        <w:rPr>
          <w:rFonts w:ascii="宋体" w:eastAsia="宋体" w:hAnsi="宋体" w:hint="eastAsia"/>
          <w:color w:val="000000" w:themeColor="text1"/>
          <w:sz w:val="28"/>
          <w:szCs w:val="28"/>
        </w:rPr>
        <w:br/>
        <w:t xml:space="preserve">　　捆扎是用绳索、打包带等柔软索具对托盘货体进行捆扎以保证</w:t>
      </w:r>
      <w:proofErr w:type="gramStart"/>
      <w:r w:rsidRPr="00052460">
        <w:rPr>
          <w:rFonts w:ascii="宋体" w:eastAsia="宋体" w:hAnsi="宋体" w:hint="eastAsia"/>
          <w:color w:val="000000" w:themeColor="text1"/>
          <w:sz w:val="28"/>
          <w:szCs w:val="28"/>
        </w:rPr>
        <w:t>货体稳定</w:t>
      </w:r>
      <w:proofErr w:type="gramEnd"/>
      <w:r w:rsidRPr="00052460">
        <w:rPr>
          <w:rFonts w:ascii="宋体" w:eastAsia="宋体" w:hAnsi="宋体" w:hint="eastAsia"/>
          <w:color w:val="000000" w:themeColor="text1"/>
          <w:sz w:val="28"/>
          <w:szCs w:val="28"/>
        </w:rPr>
        <w:t>的方法。在防止箱形货物(瓦楞纸箱、木箱)</w:t>
      </w:r>
      <w:proofErr w:type="gramStart"/>
      <w:r w:rsidRPr="00052460">
        <w:rPr>
          <w:rFonts w:ascii="宋体" w:eastAsia="宋体" w:hAnsi="宋体" w:hint="eastAsia"/>
          <w:color w:val="000000" w:themeColor="text1"/>
          <w:sz w:val="28"/>
          <w:szCs w:val="28"/>
        </w:rPr>
        <w:t>散垛时</w:t>
      </w:r>
      <w:proofErr w:type="gramEnd"/>
      <w:r w:rsidRPr="00052460">
        <w:rPr>
          <w:rFonts w:ascii="宋体" w:eastAsia="宋体" w:hAnsi="宋体" w:hint="eastAsia"/>
          <w:color w:val="000000" w:themeColor="text1"/>
          <w:sz w:val="28"/>
          <w:szCs w:val="28"/>
        </w:rPr>
        <w:t>用得较多。</w:t>
      </w:r>
    </w:p>
    <w:p w14:paraId="1E07CD41" w14:textId="244C33F8" w:rsidR="009D5757" w:rsidRPr="00052460" w:rsidRDefault="009D5757" w:rsidP="008B6E8F">
      <w:pPr>
        <w:ind w:leftChars="203" w:left="803" w:hangingChars="134" w:hanging="377"/>
        <w:rPr>
          <w:rFonts w:ascii="宋体" w:eastAsia="宋体" w:hAnsi="宋体"/>
          <w:color w:val="000000" w:themeColor="text1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加粗架紧固：</w:t>
      </w:r>
      <w:r w:rsidRPr="00052460">
        <w:rPr>
          <w:rFonts w:ascii="宋体" w:eastAsia="宋体" w:hAnsi="宋体" w:hint="eastAsia"/>
          <w:color w:val="000000" w:themeColor="text1"/>
          <w:sz w:val="28"/>
          <w:szCs w:val="28"/>
        </w:rPr>
        <w:br/>
        <w:t xml:space="preserve">　　将墙板式的框架加在托盘货物的相对的两面或四面以至顶部，用以增加托盘货体刚性。框架的材料以木板、胶合板、瓦楞纸板、金属板等为主。</w:t>
      </w:r>
    </w:p>
    <w:p w14:paraId="7F959FDB" w14:textId="3A3AFC28" w:rsidR="009D5757" w:rsidRDefault="009D5757" w:rsidP="008B6E8F">
      <w:pPr>
        <w:ind w:leftChars="203" w:left="803" w:hangingChars="134" w:hanging="377"/>
        <w:rPr>
          <w:rFonts w:ascii="宋体" w:eastAsia="宋体" w:hAnsi="宋体"/>
          <w:color w:val="000000" w:themeColor="text1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color w:val="000000" w:themeColor="text1"/>
          <w:sz w:val="28"/>
          <w:szCs w:val="28"/>
        </w:rPr>
        <w:t>拉伸薄膜紧固：</w:t>
      </w:r>
      <w:r w:rsidRPr="00052460">
        <w:rPr>
          <w:rFonts w:ascii="宋体" w:eastAsia="宋体" w:hAnsi="宋体" w:hint="eastAsia"/>
          <w:color w:val="000000" w:themeColor="text1"/>
          <w:sz w:val="28"/>
          <w:szCs w:val="28"/>
        </w:rPr>
        <w:br/>
        <w:t xml:space="preserve">　　用拉伸塑料薄膜将货物与托盘一起缠绕裹</w:t>
      </w:r>
      <w:proofErr w:type="gramStart"/>
      <w:r w:rsidRPr="00052460">
        <w:rPr>
          <w:rFonts w:ascii="宋体" w:eastAsia="宋体" w:hAnsi="宋体" w:hint="eastAsia"/>
          <w:color w:val="000000" w:themeColor="text1"/>
          <w:sz w:val="28"/>
          <w:szCs w:val="28"/>
        </w:rPr>
        <w:t>包形成</w:t>
      </w:r>
      <w:proofErr w:type="gramEnd"/>
      <w:r w:rsidRPr="00052460">
        <w:rPr>
          <w:rFonts w:ascii="宋体" w:eastAsia="宋体" w:hAnsi="宋体" w:hint="eastAsia"/>
          <w:color w:val="000000" w:themeColor="text1"/>
          <w:sz w:val="28"/>
          <w:szCs w:val="28"/>
        </w:rPr>
        <w:t>集装件。顶部不加塑料薄膜时形成四面封，</w:t>
      </w:r>
      <w:proofErr w:type="gramStart"/>
      <w:r w:rsidRPr="00052460">
        <w:rPr>
          <w:rFonts w:ascii="宋体" w:eastAsia="宋体" w:hAnsi="宋体" w:hint="eastAsia"/>
          <w:color w:val="000000" w:themeColor="text1"/>
          <w:sz w:val="28"/>
          <w:szCs w:val="28"/>
        </w:rPr>
        <w:t>顶加塑料薄膜</w:t>
      </w:r>
      <w:proofErr w:type="gramEnd"/>
      <w:r w:rsidRPr="00052460">
        <w:rPr>
          <w:rFonts w:ascii="宋体" w:eastAsia="宋体" w:hAnsi="宋体" w:hint="eastAsia"/>
          <w:color w:val="000000" w:themeColor="text1"/>
          <w:sz w:val="28"/>
          <w:szCs w:val="28"/>
        </w:rPr>
        <w:t>时.形成五面封。</w:t>
      </w:r>
    </w:p>
    <w:p w14:paraId="5CB646F3" w14:textId="77777777" w:rsidR="00AC6919" w:rsidRDefault="00AC6919" w:rsidP="008B6E8F">
      <w:pPr>
        <w:ind w:leftChars="203" w:left="801" w:hangingChars="134" w:hanging="375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/>
          <w:noProof/>
          <w:color w:val="000000" w:themeColor="text1"/>
          <w:sz w:val="28"/>
          <w:szCs w:val="28"/>
        </w:rPr>
        <w:drawing>
          <wp:inline distT="0" distB="0" distL="0" distR="0" wp14:anchorId="52EEBBFA" wp14:editId="74AE0F13">
            <wp:extent cx="2705738" cy="2466574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679" cy="252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FC453" w14:textId="35852019" w:rsidR="007B3D05" w:rsidRPr="00052460" w:rsidRDefault="00AC6919" w:rsidP="00AC6919">
      <w:pPr>
        <w:ind w:leftChars="203" w:left="801" w:hangingChars="134" w:hanging="375"/>
        <w:rPr>
          <w:rFonts w:ascii="宋体" w:eastAsia="宋体" w:hAnsi="宋体"/>
          <w:color w:val="000000" w:themeColor="text1"/>
          <w:sz w:val="28"/>
          <w:szCs w:val="28"/>
        </w:rPr>
      </w:pPr>
      <w:r>
        <w:rPr>
          <w:rFonts w:ascii="宋体" w:eastAsia="宋体" w:hAnsi="宋体"/>
          <w:noProof/>
          <w:color w:val="000000" w:themeColor="text1"/>
          <w:sz w:val="28"/>
          <w:szCs w:val="28"/>
        </w:rPr>
        <w:drawing>
          <wp:inline distT="0" distB="0" distL="0" distR="0" wp14:anchorId="4ED3D8FB" wp14:editId="25A49885">
            <wp:extent cx="2343630" cy="2426301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2531" cy="246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/>
          <w:noProof/>
          <w:color w:val="000000" w:themeColor="text1"/>
          <w:sz w:val="28"/>
          <w:szCs w:val="28"/>
        </w:rPr>
        <w:drawing>
          <wp:inline distT="0" distB="0" distL="0" distR="0" wp14:anchorId="25852813" wp14:editId="392AAEEA">
            <wp:extent cx="2610322" cy="23820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303" cy="242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65F8F" w14:textId="1567EAC6" w:rsidR="008B6E8F" w:rsidRPr="00052460" w:rsidRDefault="00F44759" w:rsidP="008B6E8F">
      <w:pPr>
        <w:ind w:leftChars="203" w:left="801" w:hangingChars="134" w:hanging="375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635D87DD" wp14:editId="04FCB646">
            <wp:extent cx="2474259" cy="1856439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128" cy="1861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2460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4EA672A3" wp14:editId="35979EA0">
            <wp:extent cx="2412787" cy="1824946"/>
            <wp:effectExtent l="0" t="0" r="6985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44" cy="1841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527582" w14:textId="569A069E" w:rsidR="00F44759" w:rsidRPr="00052460" w:rsidRDefault="00F44759" w:rsidP="008B6E8F">
      <w:pPr>
        <w:ind w:leftChars="203" w:left="801" w:hangingChars="134" w:hanging="375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 xml:space="preserve"> </w:t>
      </w:r>
      <w:r w:rsidRPr="00052460">
        <w:rPr>
          <w:rFonts w:ascii="宋体" w:eastAsia="宋体" w:hAnsi="宋体"/>
          <w:sz w:val="28"/>
          <w:szCs w:val="28"/>
        </w:rPr>
        <w:t xml:space="preserve">            (E)                                   </w:t>
      </w:r>
      <w:r w:rsidRPr="00052460">
        <w:rPr>
          <w:rFonts w:ascii="宋体" w:eastAsia="宋体" w:hAnsi="宋体" w:hint="eastAsia"/>
          <w:sz w:val="28"/>
          <w:szCs w:val="28"/>
        </w:rPr>
        <w:t>（</w:t>
      </w:r>
      <w:r w:rsidRPr="00052460">
        <w:rPr>
          <w:rFonts w:ascii="宋体" w:eastAsia="宋体" w:hAnsi="宋体"/>
          <w:sz w:val="28"/>
          <w:szCs w:val="28"/>
        </w:rPr>
        <w:t>F）</w:t>
      </w:r>
    </w:p>
    <w:p w14:paraId="3AD6A1D8" w14:textId="5B8A0702" w:rsidR="00FB0C1E" w:rsidRPr="00052460" w:rsidRDefault="00614FB1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适用于</w:t>
      </w:r>
      <w:r w:rsidR="00F44759" w:rsidRPr="00052460">
        <w:rPr>
          <w:rFonts w:ascii="宋体" w:eastAsia="宋体" w:hAnsi="宋体" w:hint="eastAsia"/>
          <w:b/>
          <w:bCs/>
          <w:sz w:val="28"/>
          <w:szCs w:val="28"/>
        </w:rPr>
        <w:t>包装袋</w:t>
      </w:r>
      <w:r w:rsidR="00F44759" w:rsidRPr="00052460">
        <w:rPr>
          <w:rFonts w:ascii="宋体" w:eastAsia="宋体" w:hAnsi="宋体" w:hint="eastAsia"/>
          <w:sz w:val="28"/>
          <w:szCs w:val="28"/>
        </w:rPr>
        <w:t>包装</w:t>
      </w:r>
      <w:r w:rsidRPr="00052460">
        <w:rPr>
          <w:rFonts w:ascii="宋体" w:eastAsia="宋体" w:hAnsi="宋体" w:hint="eastAsia"/>
          <w:sz w:val="28"/>
          <w:szCs w:val="28"/>
        </w:rPr>
        <w:t>相关</w:t>
      </w:r>
      <w:r w:rsidR="00F44759" w:rsidRPr="00052460">
        <w:rPr>
          <w:rFonts w:ascii="宋体" w:eastAsia="宋体" w:hAnsi="宋体" w:hint="eastAsia"/>
          <w:sz w:val="28"/>
          <w:szCs w:val="28"/>
        </w:rPr>
        <w:t>要求：</w:t>
      </w:r>
    </w:p>
    <w:p w14:paraId="6382EBC3" w14:textId="7374AD4E" w:rsidR="00F44759" w:rsidRPr="00052460" w:rsidRDefault="00F44759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>为了满足搬运和运输的要求，原则上不允许单独的小包装袋包装(</w:t>
      </w:r>
      <w:r w:rsidRPr="00052460">
        <w:rPr>
          <w:rFonts w:ascii="宋体" w:eastAsia="宋体" w:hAnsi="宋体"/>
          <w:sz w:val="28"/>
          <w:szCs w:val="28"/>
        </w:rPr>
        <w:t>E),</w:t>
      </w:r>
      <w:r w:rsidRPr="00052460">
        <w:rPr>
          <w:rFonts w:ascii="宋体" w:eastAsia="宋体" w:hAnsi="宋体" w:hint="eastAsia"/>
          <w:sz w:val="28"/>
          <w:szCs w:val="28"/>
        </w:rPr>
        <w:t>需将此小包装加托盘（</w:t>
      </w:r>
      <w:r w:rsidRPr="00052460">
        <w:rPr>
          <w:rFonts w:ascii="宋体" w:eastAsia="宋体" w:hAnsi="宋体"/>
          <w:sz w:val="28"/>
          <w:szCs w:val="28"/>
        </w:rPr>
        <w:t>D）</w:t>
      </w:r>
      <w:proofErr w:type="gramStart"/>
      <w:r w:rsidRPr="00052460">
        <w:rPr>
          <w:rFonts w:ascii="宋体" w:eastAsia="宋体" w:hAnsi="宋体" w:hint="eastAsia"/>
          <w:sz w:val="28"/>
          <w:szCs w:val="28"/>
        </w:rPr>
        <w:t>或吨袋</w:t>
      </w:r>
      <w:proofErr w:type="gramEnd"/>
      <w:r w:rsidRPr="00052460">
        <w:rPr>
          <w:rFonts w:ascii="宋体" w:eastAsia="宋体" w:hAnsi="宋体" w:hint="eastAsia"/>
          <w:sz w:val="28"/>
          <w:szCs w:val="28"/>
        </w:rPr>
        <w:t>（</w:t>
      </w:r>
      <w:r w:rsidRPr="00052460">
        <w:rPr>
          <w:rFonts w:ascii="宋体" w:eastAsia="宋体" w:hAnsi="宋体"/>
          <w:sz w:val="28"/>
          <w:szCs w:val="28"/>
        </w:rPr>
        <w:t>F）</w:t>
      </w:r>
      <w:r w:rsidRPr="00052460">
        <w:rPr>
          <w:rFonts w:ascii="宋体" w:eastAsia="宋体" w:hAnsi="宋体" w:hint="eastAsia"/>
          <w:sz w:val="28"/>
          <w:szCs w:val="28"/>
        </w:rPr>
        <w:t>包装。使用吨袋（F）要使用1</w:t>
      </w:r>
      <w:r w:rsidRPr="00052460">
        <w:rPr>
          <w:rFonts w:ascii="宋体" w:eastAsia="宋体" w:hAnsi="宋体"/>
          <w:sz w:val="28"/>
          <w:szCs w:val="28"/>
        </w:rPr>
        <w:t>00*100*100CM</w:t>
      </w:r>
      <w:r w:rsidRPr="00052460">
        <w:rPr>
          <w:rFonts w:ascii="宋体" w:eastAsia="宋体" w:hAnsi="宋体" w:hint="eastAsia"/>
          <w:sz w:val="28"/>
          <w:szCs w:val="28"/>
        </w:rPr>
        <w:t>尺寸的吨袋，</w:t>
      </w:r>
      <w:r w:rsidR="006D6188" w:rsidRPr="00052460">
        <w:rPr>
          <w:rFonts w:ascii="宋体" w:eastAsia="宋体" w:hAnsi="宋体" w:hint="eastAsia"/>
          <w:sz w:val="28"/>
          <w:szCs w:val="28"/>
        </w:rPr>
        <w:t>且满足</w:t>
      </w:r>
      <w:r w:rsidR="00614FB1" w:rsidRPr="00052460">
        <w:rPr>
          <w:rFonts w:ascii="宋体" w:eastAsia="宋体" w:hAnsi="宋体" w:hint="eastAsia"/>
          <w:sz w:val="28"/>
          <w:szCs w:val="28"/>
        </w:rPr>
        <w:t>图F中吊运的</w:t>
      </w:r>
      <w:r w:rsidR="006D6188" w:rsidRPr="00052460">
        <w:rPr>
          <w:rFonts w:ascii="宋体" w:eastAsia="宋体" w:hAnsi="宋体" w:hint="eastAsia"/>
          <w:sz w:val="28"/>
          <w:szCs w:val="28"/>
        </w:rPr>
        <w:t>承重要求。</w:t>
      </w:r>
    </w:p>
    <w:p w14:paraId="15F7B019" w14:textId="24FBA960" w:rsidR="00716314" w:rsidRDefault="00716314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659DA037" w14:textId="6B183DBD" w:rsidR="007B3D05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1C055ABF" w14:textId="14771832" w:rsidR="007B3D05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37E80297" w14:textId="5AB83F2F" w:rsidR="007B3D05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695CD03A" w14:textId="28AD3F54" w:rsidR="007B3D05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19632F77" w14:textId="0D20B9AE" w:rsidR="007B3D05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3B800CB2" w14:textId="3A73E341" w:rsidR="007B3D05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0AE1FF3F" w14:textId="1B09C411" w:rsidR="007B3D05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60B39225" w14:textId="63FA8AB4" w:rsidR="007B3D05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1DA7FF7F" w14:textId="51017863" w:rsidR="007B3D05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40745238" w14:textId="49830988" w:rsidR="007B3D05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4311826B" w14:textId="77777777" w:rsidR="007B3D05" w:rsidRPr="00052460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581E8EF9" w14:textId="77777777" w:rsidR="00716314" w:rsidRPr="00052460" w:rsidRDefault="00716314" w:rsidP="00716314">
      <w:pPr>
        <w:ind w:leftChars="203" w:left="803" w:hangingChars="134" w:hanging="377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其它包装</w:t>
      </w:r>
      <w:r w:rsidRPr="00052460">
        <w:rPr>
          <w:rFonts w:ascii="宋体" w:eastAsia="宋体" w:hAnsi="宋体" w:hint="eastAsia"/>
          <w:sz w:val="28"/>
          <w:szCs w:val="28"/>
        </w:rPr>
        <w:t>：</w:t>
      </w:r>
    </w:p>
    <w:p w14:paraId="275FDC52" w14:textId="00B793B6" w:rsidR="00716314" w:rsidRPr="00052460" w:rsidRDefault="00716314" w:rsidP="00716314">
      <w:pPr>
        <w:ind w:leftChars="203" w:left="801" w:hangingChars="134" w:hanging="375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 xml:space="preserve"> </w:t>
      </w:r>
      <w:r w:rsidRPr="00052460">
        <w:rPr>
          <w:rFonts w:ascii="宋体" w:eastAsia="宋体" w:hAnsi="宋体"/>
          <w:sz w:val="28"/>
          <w:szCs w:val="28"/>
        </w:rPr>
        <w:t xml:space="preserve">  </w:t>
      </w:r>
      <w:r w:rsidRPr="00052460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5B750E42" wp14:editId="34B0E114">
            <wp:extent cx="3826681" cy="2674066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26681" cy="267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A5F9F" w14:textId="4CAAED95" w:rsidR="00716314" w:rsidRPr="00052460" w:rsidRDefault="00716314" w:rsidP="00716314">
      <w:pPr>
        <w:ind w:leftChars="203" w:left="801" w:hangingChars="134" w:hanging="375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 xml:space="preserve"> </w:t>
      </w:r>
      <w:r w:rsidRPr="00052460">
        <w:rPr>
          <w:rFonts w:ascii="宋体" w:eastAsia="宋体" w:hAnsi="宋体"/>
          <w:sz w:val="28"/>
          <w:szCs w:val="28"/>
        </w:rPr>
        <w:t xml:space="preserve">                         </w:t>
      </w:r>
      <w:r w:rsidRPr="00052460">
        <w:rPr>
          <w:rFonts w:ascii="宋体" w:eastAsia="宋体" w:hAnsi="宋体" w:hint="eastAsia"/>
          <w:sz w:val="28"/>
          <w:szCs w:val="28"/>
        </w:rPr>
        <w:t>（</w:t>
      </w:r>
      <w:r w:rsidR="007E3C59" w:rsidRPr="00052460">
        <w:rPr>
          <w:rFonts w:ascii="宋体" w:eastAsia="宋体" w:hAnsi="宋体" w:hint="eastAsia"/>
          <w:sz w:val="28"/>
          <w:szCs w:val="28"/>
        </w:rPr>
        <w:t>G</w:t>
      </w:r>
      <w:r w:rsidR="007E3C59" w:rsidRPr="00052460">
        <w:rPr>
          <w:rFonts w:ascii="宋体" w:eastAsia="宋体" w:hAnsi="宋体"/>
          <w:sz w:val="28"/>
          <w:szCs w:val="28"/>
        </w:rPr>
        <w:t>）</w:t>
      </w:r>
    </w:p>
    <w:p w14:paraId="239404EA" w14:textId="6A60D47D" w:rsidR="00716314" w:rsidRPr="00052460" w:rsidRDefault="00716314" w:rsidP="00716314">
      <w:pPr>
        <w:ind w:leftChars="203" w:left="803" w:hangingChars="134" w:hanging="377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钢材</w:t>
      </w:r>
      <w:r w:rsidRPr="00052460">
        <w:rPr>
          <w:rFonts w:ascii="宋体" w:eastAsia="宋体" w:hAnsi="宋体" w:hint="eastAsia"/>
          <w:sz w:val="28"/>
          <w:szCs w:val="28"/>
        </w:rPr>
        <w:t>：捆扎</w:t>
      </w:r>
      <w:r w:rsidR="00614FB1" w:rsidRPr="00052460">
        <w:rPr>
          <w:rFonts w:ascii="宋体" w:eastAsia="宋体" w:hAnsi="宋体" w:hint="eastAsia"/>
          <w:sz w:val="28"/>
          <w:szCs w:val="28"/>
        </w:rPr>
        <w:t>钢筋、</w:t>
      </w:r>
      <w:r w:rsidRPr="00052460">
        <w:rPr>
          <w:rFonts w:ascii="宋体" w:eastAsia="宋体" w:hAnsi="宋体" w:hint="eastAsia"/>
          <w:sz w:val="28"/>
          <w:szCs w:val="28"/>
        </w:rPr>
        <w:t>钢材（扁钢、角钢、圆钢、钢管等）</w:t>
      </w:r>
      <w:proofErr w:type="gramStart"/>
      <w:r w:rsidRPr="00052460">
        <w:rPr>
          <w:rFonts w:ascii="宋体" w:eastAsia="宋体" w:hAnsi="宋体" w:hint="eastAsia"/>
          <w:sz w:val="28"/>
          <w:szCs w:val="28"/>
        </w:rPr>
        <w:t>的扁铁要</w:t>
      </w:r>
      <w:proofErr w:type="gramEnd"/>
      <w:r w:rsidRPr="00052460">
        <w:rPr>
          <w:rFonts w:ascii="宋体" w:eastAsia="宋体" w:hAnsi="宋体" w:hint="eastAsia"/>
          <w:sz w:val="28"/>
          <w:szCs w:val="28"/>
        </w:rPr>
        <w:t>焊接牢固、每件货物捆扎至少</w:t>
      </w:r>
      <w:r w:rsidR="007E3C59" w:rsidRPr="00052460">
        <w:rPr>
          <w:rFonts w:ascii="宋体" w:eastAsia="宋体" w:hAnsi="宋体"/>
          <w:sz w:val="28"/>
          <w:szCs w:val="28"/>
        </w:rPr>
        <w:t>6</w:t>
      </w:r>
      <w:r w:rsidRPr="00052460">
        <w:rPr>
          <w:rFonts w:ascii="宋体" w:eastAsia="宋体" w:hAnsi="宋体" w:hint="eastAsia"/>
          <w:sz w:val="28"/>
          <w:szCs w:val="28"/>
        </w:rPr>
        <w:t>道以上且货物捆扎整齐。</w:t>
      </w:r>
    </w:p>
    <w:p w14:paraId="1B4031EE" w14:textId="77777777" w:rsidR="007E3C59" w:rsidRPr="00052460" w:rsidRDefault="007E3C59" w:rsidP="00716314">
      <w:pPr>
        <w:ind w:leftChars="203" w:left="801" w:hangingChars="134" w:hanging="375"/>
        <w:rPr>
          <w:rFonts w:ascii="宋体" w:eastAsia="宋体" w:hAnsi="宋体"/>
          <w:sz w:val="28"/>
          <w:szCs w:val="28"/>
        </w:rPr>
      </w:pPr>
    </w:p>
    <w:p w14:paraId="4C54466D" w14:textId="4ED7EE71" w:rsidR="00716314" w:rsidRPr="00052460" w:rsidRDefault="003E05A1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7245BA5D" wp14:editId="3E333DD5">
            <wp:extent cx="4710313" cy="2486502"/>
            <wp:effectExtent l="0" t="0" r="0" b="952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498" cy="251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34BA1" w14:textId="563975D0" w:rsidR="003E05A1" w:rsidRPr="00052460" w:rsidRDefault="003E05A1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 xml:space="preserve"> </w:t>
      </w:r>
      <w:r w:rsidRPr="00052460">
        <w:rPr>
          <w:rFonts w:ascii="宋体" w:eastAsia="宋体" w:hAnsi="宋体"/>
          <w:sz w:val="28"/>
          <w:szCs w:val="28"/>
        </w:rPr>
        <w:t xml:space="preserve">                        </w:t>
      </w:r>
      <w:r w:rsidRPr="00052460">
        <w:rPr>
          <w:rFonts w:ascii="宋体" w:eastAsia="宋体" w:hAnsi="宋体" w:hint="eastAsia"/>
          <w:sz w:val="28"/>
          <w:szCs w:val="28"/>
        </w:rPr>
        <w:t>（</w:t>
      </w:r>
      <w:r w:rsidRPr="00052460">
        <w:rPr>
          <w:rFonts w:ascii="宋体" w:eastAsia="宋体" w:hAnsi="宋体"/>
          <w:sz w:val="28"/>
          <w:szCs w:val="28"/>
        </w:rPr>
        <w:t>H）</w:t>
      </w:r>
    </w:p>
    <w:p w14:paraId="75699888" w14:textId="6ADEAFFB" w:rsidR="003E05A1" w:rsidRPr="00052460" w:rsidRDefault="003E05A1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石膏板：</w:t>
      </w:r>
      <w:r w:rsidRPr="00052460">
        <w:rPr>
          <w:rFonts w:ascii="宋体" w:eastAsia="宋体" w:hAnsi="宋体" w:hint="eastAsia"/>
          <w:sz w:val="28"/>
          <w:szCs w:val="28"/>
        </w:rPr>
        <w:t>石膏板有质量重、易破损的特点，</w:t>
      </w:r>
      <w:proofErr w:type="gramStart"/>
      <w:r w:rsidRPr="00052460">
        <w:rPr>
          <w:rFonts w:ascii="宋体" w:eastAsia="宋体" w:hAnsi="宋体" w:hint="eastAsia"/>
          <w:sz w:val="28"/>
          <w:szCs w:val="28"/>
        </w:rPr>
        <w:t>成托的</w:t>
      </w:r>
      <w:proofErr w:type="gramEnd"/>
      <w:r w:rsidRPr="00052460">
        <w:rPr>
          <w:rFonts w:ascii="宋体" w:eastAsia="宋体" w:hAnsi="宋体" w:hint="eastAsia"/>
          <w:sz w:val="28"/>
          <w:szCs w:val="28"/>
        </w:rPr>
        <w:t>石膏板必须用金属</w:t>
      </w:r>
      <w:proofErr w:type="gramStart"/>
      <w:r w:rsidRPr="00052460">
        <w:rPr>
          <w:rFonts w:ascii="宋体" w:eastAsia="宋体" w:hAnsi="宋体" w:hint="eastAsia"/>
          <w:sz w:val="28"/>
          <w:szCs w:val="28"/>
        </w:rPr>
        <w:t>打包带经</w:t>
      </w:r>
      <w:proofErr w:type="gramEnd"/>
      <w:r w:rsidRPr="00052460">
        <w:rPr>
          <w:rFonts w:ascii="宋体" w:eastAsia="宋体" w:hAnsi="宋体" w:hint="eastAsia"/>
          <w:sz w:val="28"/>
          <w:szCs w:val="28"/>
        </w:rPr>
        <w:t>4纵3横加固㧽绑，托盘脚要固定</w:t>
      </w:r>
      <w:proofErr w:type="gramStart"/>
      <w:r w:rsidRPr="00052460">
        <w:rPr>
          <w:rFonts w:ascii="宋体" w:eastAsia="宋体" w:hAnsi="宋体" w:hint="eastAsia"/>
          <w:sz w:val="28"/>
          <w:szCs w:val="28"/>
        </w:rPr>
        <w:t>牢固以</w:t>
      </w:r>
      <w:proofErr w:type="gramEnd"/>
      <w:r w:rsidRPr="00052460">
        <w:rPr>
          <w:rFonts w:ascii="宋体" w:eastAsia="宋体" w:hAnsi="宋体" w:hint="eastAsia"/>
          <w:sz w:val="28"/>
          <w:szCs w:val="28"/>
        </w:rPr>
        <w:t>保证在运过程中不会脱落，除底部外5个面需要覆盖保护，单件货</w:t>
      </w:r>
      <w:proofErr w:type="gramStart"/>
      <w:r w:rsidRPr="00052460">
        <w:rPr>
          <w:rFonts w:ascii="宋体" w:eastAsia="宋体" w:hAnsi="宋体" w:hint="eastAsia"/>
          <w:sz w:val="28"/>
          <w:szCs w:val="28"/>
        </w:rPr>
        <w:t>物整体</w:t>
      </w:r>
      <w:proofErr w:type="gramEnd"/>
      <w:r w:rsidRPr="00052460">
        <w:rPr>
          <w:rFonts w:ascii="宋体" w:eastAsia="宋体" w:hAnsi="宋体" w:hint="eastAsia"/>
          <w:sz w:val="28"/>
          <w:szCs w:val="28"/>
        </w:rPr>
        <w:t>高度不超过110</w:t>
      </w:r>
      <w:r w:rsidR="00675A61" w:rsidRPr="00052460">
        <w:rPr>
          <w:rFonts w:ascii="宋体" w:eastAsia="宋体" w:hAnsi="宋体"/>
          <w:sz w:val="28"/>
          <w:szCs w:val="28"/>
        </w:rPr>
        <w:t>CM</w:t>
      </w:r>
      <w:r w:rsidR="00675A61" w:rsidRPr="00052460">
        <w:rPr>
          <w:rFonts w:ascii="宋体" w:eastAsia="宋体" w:hAnsi="宋体" w:hint="eastAsia"/>
          <w:sz w:val="28"/>
          <w:szCs w:val="28"/>
        </w:rPr>
        <w:t>。</w:t>
      </w:r>
    </w:p>
    <w:p w14:paraId="7C121E66" w14:textId="51A7E92F" w:rsidR="00F240BE" w:rsidRPr="00052460" w:rsidRDefault="00F240BE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0CC6B84A" wp14:editId="72CD8659">
            <wp:extent cx="4371975" cy="2843092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240" cy="2847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99CCC" w14:textId="74899D96" w:rsidR="00F240BE" w:rsidRPr="00052460" w:rsidRDefault="00F240BE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 xml:space="preserve"> </w:t>
      </w:r>
      <w:r w:rsidRPr="00052460">
        <w:rPr>
          <w:rFonts w:ascii="宋体" w:eastAsia="宋体" w:hAnsi="宋体"/>
          <w:sz w:val="28"/>
          <w:szCs w:val="28"/>
        </w:rPr>
        <w:t xml:space="preserve">                            </w:t>
      </w:r>
      <w:r w:rsidRPr="00052460">
        <w:rPr>
          <w:rFonts w:ascii="宋体" w:eastAsia="宋体" w:hAnsi="宋体" w:hint="eastAsia"/>
          <w:sz w:val="28"/>
          <w:szCs w:val="28"/>
        </w:rPr>
        <w:t>（</w:t>
      </w:r>
      <w:r w:rsidRPr="00052460">
        <w:rPr>
          <w:rFonts w:ascii="宋体" w:eastAsia="宋体" w:hAnsi="宋体"/>
          <w:sz w:val="28"/>
          <w:szCs w:val="28"/>
        </w:rPr>
        <w:t>I）</w:t>
      </w:r>
    </w:p>
    <w:p w14:paraId="5E6F7515" w14:textId="25657E1F" w:rsidR="00F240BE" w:rsidRPr="00052460" w:rsidRDefault="00F240BE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电缆:</w:t>
      </w:r>
      <w:r w:rsidRPr="00052460">
        <w:rPr>
          <w:rFonts w:ascii="宋体" w:eastAsia="宋体" w:hAnsi="宋体" w:hint="eastAsia"/>
          <w:sz w:val="28"/>
          <w:szCs w:val="28"/>
        </w:rPr>
        <w:t>电缆包装时常会用电缆盘方式，对于电缆盘所用到的木质材料要求同木箱包装要求。</w:t>
      </w:r>
    </w:p>
    <w:p w14:paraId="41A42FF9" w14:textId="001ECACC" w:rsidR="00174F72" w:rsidRPr="00052460" w:rsidRDefault="00174F72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607B1BAC" wp14:editId="6DE187AC">
            <wp:extent cx="6093490" cy="3296478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93490" cy="3296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6AA95" w14:textId="61DA95BE" w:rsidR="00174F72" w:rsidRPr="00052460" w:rsidRDefault="00174F72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 xml:space="preserve"> </w:t>
      </w:r>
      <w:r w:rsidRPr="00052460">
        <w:rPr>
          <w:rFonts w:ascii="宋体" w:eastAsia="宋体" w:hAnsi="宋体"/>
          <w:sz w:val="28"/>
          <w:szCs w:val="28"/>
        </w:rPr>
        <w:t xml:space="preserve">                         </w:t>
      </w:r>
      <w:r w:rsidRPr="00052460">
        <w:rPr>
          <w:rFonts w:ascii="宋体" w:eastAsia="宋体" w:hAnsi="宋体" w:hint="eastAsia"/>
          <w:sz w:val="28"/>
          <w:szCs w:val="28"/>
        </w:rPr>
        <w:t>(</w:t>
      </w:r>
      <w:r w:rsidRPr="00052460">
        <w:rPr>
          <w:rFonts w:ascii="宋体" w:eastAsia="宋体" w:hAnsi="宋体"/>
          <w:sz w:val="28"/>
          <w:szCs w:val="28"/>
        </w:rPr>
        <w:t>J)</w:t>
      </w:r>
    </w:p>
    <w:p w14:paraId="5E297B4D" w14:textId="3F406B69" w:rsidR="00614FB1" w:rsidRPr="00052460" w:rsidRDefault="00614FB1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大理石</w:t>
      </w:r>
      <w:r w:rsidR="00E45826" w:rsidRPr="00052460">
        <w:rPr>
          <w:rFonts w:ascii="宋体" w:eastAsia="宋体" w:hAnsi="宋体" w:hint="eastAsia"/>
          <w:b/>
          <w:bCs/>
          <w:sz w:val="28"/>
          <w:szCs w:val="28"/>
        </w:rPr>
        <w:t>、瓷砖</w:t>
      </w:r>
      <w:r w:rsidRPr="00052460">
        <w:rPr>
          <w:rFonts w:ascii="宋体" w:eastAsia="宋体" w:hAnsi="宋体" w:hint="eastAsia"/>
          <w:b/>
          <w:bCs/>
          <w:sz w:val="28"/>
          <w:szCs w:val="28"/>
        </w:rPr>
        <w:t>：</w:t>
      </w:r>
      <w:r w:rsidR="00E45826" w:rsidRPr="00052460">
        <w:rPr>
          <w:rFonts w:ascii="宋体" w:eastAsia="宋体" w:hAnsi="宋体" w:hint="eastAsia"/>
          <w:sz w:val="28"/>
          <w:szCs w:val="28"/>
        </w:rPr>
        <w:t>石材</w:t>
      </w:r>
      <w:r w:rsidR="00174F72" w:rsidRPr="00052460">
        <w:rPr>
          <w:rFonts w:ascii="宋体" w:eastAsia="宋体" w:hAnsi="宋体" w:hint="eastAsia"/>
          <w:sz w:val="28"/>
          <w:szCs w:val="28"/>
        </w:rPr>
        <w:t>类</w:t>
      </w:r>
      <w:r w:rsidR="00E45826" w:rsidRPr="00052460">
        <w:rPr>
          <w:rFonts w:ascii="宋体" w:eastAsia="宋体" w:hAnsi="宋体" w:hint="eastAsia"/>
          <w:sz w:val="28"/>
          <w:szCs w:val="28"/>
        </w:rPr>
        <w:t>货物的</w:t>
      </w:r>
      <w:r w:rsidR="00174F72" w:rsidRPr="00052460">
        <w:rPr>
          <w:rFonts w:ascii="宋体" w:eastAsia="宋体" w:hAnsi="宋体" w:hint="eastAsia"/>
          <w:sz w:val="28"/>
          <w:szCs w:val="28"/>
        </w:rPr>
        <w:t>特</w:t>
      </w:r>
      <w:r w:rsidR="00E45826" w:rsidRPr="00052460">
        <w:rPr>
          <w:rFonts w:ascii="宋体" w:eastAsia="宋体" w:hAnsi="宋体" w:hint="eastAsia"/>
          <w:sz w:val="28"/>
          <w:szCs w:val="28"/>
        </w:rPr>
        <w:t>点是质量重、易破碎，最终包装必须是木箱或木框包装，且货物需要竖置，货物与木箱或木框的空隙处需用软质包装材料填充经起到减震效果。</w:t>
      </w:r>
    </w:p>
    <w:p w14:paraId="62F1614B" w14:textId="457FBDA5" w:rsidR="00614FB1" w:rsidRPr="00052460" w:rsidRDefault="00614FB1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配电设备：</w:t>
      </w:r>
      <w:r w:rsidR="00AB67C1" w:rsidRPr="00052460">
        <w:rPr>
          <w:rFonts w:ascii="宋体" w:eastAsia="宋体" w:hAnsi="宋体" w:hint="eastAsia"/>
          <w:sz w:val="28"/>
          <w:szCs w:val="28"/>
        </w:rPr>
        <w:t>小型配电设备可以纸箱包装（如家用配电箱），对于大型配电设备如环网柜、高低压配电柜、发电机组等货物，因其体积大、质量大、货值高，此类货物必须用托盘或木箱包装，</w:t>
      </w:r>
      <w:proofErr w:type="gramStart"/>
      <w:r w:rsidR="00AB67C1" w:rsidRPr="00052460">
        <w:rPr>
          <w:rFonts w:ascii="宋体" w:eastAsia="宋体" w:hAnsi="宋体" w:hint="eastAsia"/>
          <w:sz w:val="28"/>
          <w:szCs w:val="28"/>
        </w:rPr>
        <w:t>且做好</w:t>
      </w:r>
      <w:proofErr w:type="gramEnd"/>
      <w:r w:rsidR="00AB67C1" w:rsidRPr="00052460">
        <w:rPr>
          <w:rFonts w:ascii="宋体" w:eastAsia="宋体" w:hAnsi="宋体" w:hint="eastAsia"/>
          <w:sz w:val="28"/>
          <w:szCs w:val="28"/>
        </w:rPr>
        <w:t>防水、防油、断电等措施。</w:t>
      </w:r>
    </w:p>
    <w:p w14:paraId="3A8DE2E3" w14:textId="1C357B08" w:rsidR="00614FB1" w:rsidRPr="00052460" w:rsidRDefault="00614FB1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家具类：</w:t>
      </w:r>
      <w:r w:rsidR="00642892" w:rsidRPr="00052460">
        <w:rPr>
          <w:rFonts w:ascii="宋体" w:eastAsia="宋体" w:hAnsi="宋体" w:hint="eastAsia"/>
          <w:sz w:val="28"/>
          <w:szCs w:val="28"/>
        </w:rPr>
        <w:t>用气泡膜、纸箱等材料对单件货物进行包装后再打托，仅用气泡膜或</w:t>
      </w:r>
      <w:r w:rsidR="00666CEA" w:rsidRPr="00052460">
        <w:rPr>
          <w:rFonts w:ascii="宋体" w:eastAsia="宋体" w:hAnsi="宋体" w:hint="eastAsia"/>
          <w:sz w:val="28"/>
          <w:szCs w:val="28"/>
        </w:rPr>
        <w:t>纸箱</w:t>
      </w:r>
      <w:r w:rsidR="00642892" w:rsidRPr="00052460">
        <w:rPr>
          <w:rFonts w:ascii="宋体" w:eastAsia="宋体" w:hAnsi="宋体" w:hint="eastAsia"/>
          <w:sz w:val="28"/>
          <w:szCs w:val="28"/>
        </w:rPr>
        <w:t>包装</w:t>
      </w:r>
      <w:r w:rsidR="00666CEA" w:rsidRPr="00052460">
        <w:rPr>
          <w:rFonts w:ascii="宋体" w:eastAsia="宋体" w:hAnsi="宋体" w:hint="eastAsia"/>
          <w:sz w:val="28"/>
          <w:szCs w:val="28"/>
        </w:rPr>
        <w:t>在运输和搬运过程中无法对家具起到很好的保护作用</w:t>
      </w:r>
      <w:r w:rsidR="00642892" w:rsidRPr="00052460">
        <w:rPr>
          <w:rFonts w:ascii="宋体" w:eastAsia="宋体" w:hAnsi="宋体" w:hint="eastAsia"/>
          <w:sz w:val="28"/>
          <w:szCs w:val="28"/>
        </w:rPr>
        <w:t>。</w:t>
      </w:r>
    </w:p>
    <w:p w14:paraId="4ABDAC62" w14:textId="02FBE904" w:rsidR="00FB0E60" w:rsidRPr="00052460" w:rsidRDefault="00FB0E60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机械类：</w:t>
      </w:r>
      <w:r w:rsidRPr="00052460">
        <w:rPr>
          <w:rFonts w:ascii="宋体" w:eastAsia="宋体" w:hAnsi="宋体" w:hint="eastAsia"/>
          <w:sz w:val="28"/>
          <w:szCs w:val="28"/>
        </w:rPr>
        <w:t>单体发运的机械，其包装需满足：叉车易搬运、对货物能够全方位保护</w:t>
      </w:r>
      <w:r w:rsidR="00F83098" w:rsidRPr="00052460">
        <w:rPr>
          <w:rFonts w:ascii="宋体" w:eastAsia="宋体" w:hAnsi="宋体" w:hint="eastAsia"/>
          <w:sz w:val="28"/>
          <w:szCs w:val="28"/>
        </w:rPr>
        <w:t>；拆件发运的机械，分拆部</w:t>
      </w:r>
      <w:r w:rsidR="009F364E" w:rsidRPr="00052460">
        <w:rPr>
          <w:rFonts w:ascii="宋体" w:eastAsia="宋体" w:hAnsi="宋体" w:hint="eastAsia"/>
          <w:sz w:val="28"/>
          <w:szCs w:val="28"/>
        </w:rPr>
        <w:t>件</w:t>
      </w:r>
      <w:r w:rsidR="00F83098" w:rsidRPr="00052460">
        <w:rPr>
          <w:rFonts w:ascii="宋体" w:eastAsia="宋体" w:hAnsi="宋体" w:hint="eastAsia"/>
          <w:sz w:val="28"/>
          <w:szCs w:val="28"/>
        </w:rPr>
        <w:t>需用满足装运要求的方式包装</w:t>
      </w:r>
      <w:r w:rsidR="009F364E" w:rsidRPr="00052460">
        <w:rPr>
          <w:rFonts w:ascii="宋体" w:eastAsia="宋体" w:hAnsi="宋体" w:hint="eastAsia"/>
          <w:sz w:val="28"/>
          <w:szCs w:val="28"/>
        </w:rPr>
        <w:t>；</w:t>
      </w:r>
      <w:r w:rsidR="00F83098" w:rsidRPr="00052460">
        <w:rPr>
          <w:rFonts w:ascii="宋体" w:eastAsia="宋体" w:hAnsi="宋体" w:hint="eastAsia"/>
          <w:sz w:val="28"/>
          <w:szCs w:val="28"/>
        </w:rPr>
        <w:t>单体较大的，需要提前与物流部做好沟通，得到确认。</w:t>
      </w:r>
      <w:r w:rsidR="00FF7DC7" w:rsidRPr="00052460">
        <w:rPr>
          <w:rFonts w:ascii="宋体" w:eastAsia="宋体" w:hAnsi="宋体" w:hint="eastAsia"/>
          <w:sz w:val="28"/>
          <w:szCs w:val="28"/>
        </w:rPr>
        <w:t>需做好防水、防油、断电等措施。</w:t>
      </w:r>
    </w:p>
    <w:p w14:paraId="7B8B707A" w14:textId="3BCD1D11" w:rsidR="00614FB1" w:rsidRPr="00052460" w:rsidRDefault="00614FB1" w:rsidP="00FB0C1E">
      <w:pPr>
        <w:ind w:left="42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杂货类：</w:t>
      </w:r>
      <w:r w:rsidR="00642892" w:rsidRPr="00052460">
        <w:rPr>
          <w:rFonts w:ascii="宋体" w:eastAsia="宋体" w:hAnsi="宋体" w:hint="eastAsia"/>
          <w:sz w:val="28"/>
          <w:szCs w:val="28"/>
        </w:rPr>
        <w:t>尽量使用原厂包装，如原厂包装不能满足多次搬运及海运要求，需对货物进行打托或木箱包装。</w:t>
      </w:r>
    </w:p>
    <w:p w14:paraId="1FC4A1DE" w14:textId="11C51ED0" w:rsidR="00614FB1" w:rsidRDefault="00614FB1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包装后表面标识的要求：</w:t>
      </w:r>
      <w:r w:rsidR="00E45826" w:rsidRPr="00052460">
        <w:rPr>
          <w:rFonts w:ascii="宋体" w:eastAsia="宋体" w:hAnsi="宋体" w:hint="eastAsia"/>
          <w:b/>
          <w:bCs/>
          <w:sz w:val="28"/>
          <w:szCs w:val="28"/>
        </w:rPr>
        <w:t>见</w:t>
      </w:r>
      <w:proofErr w:type="gramStart"/>
      <w:r w:rsidR="00E45826" w:rsidRPr="00052460">
        <w:rPr>
          <w:rFonts w:ascii="宋体" w:eastAsia="宋体" w:hAnsi="宋体" w:hint="eastAsia"/>
          <w:b/>
          <w:bCs/>
          <w:sz w:val="28"/>
          <w:szCs w:val="28"/>
        </w:rPr>
        <w:t>唛</w:t>
      </w:r>
      <w:proofErr w:type="gramEnd"/>
      <w:r w:rsidR="00E45826" w:rsidRPr="00052460">
        <w:rPr>
          <w:rFonts w:ascii="宋体" w:eastAsia="宋体" w:hAnsi="宋体" w:hint="eastAsia"/>
          <w:b/>
          <w:bCs/>
          <w:sz w:val="28"/>
          <w:szCs w:val="28"/>
        </w:rPr>
        <w:t>头要求</w:t>
      </w:r>
    </w:p>
    <w:p w14:paraId="523BC02B" w14:textId="59480AB6" w:rsidR="007B3D05" w:rsidRDefault="007B3D05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</w:p>
    <w:p w14:paraId="3BCFC0D5" w14:textId="2C25879E" w:rsidR="007B3D05" w:rsidRDefault="007B3D05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</w:p>
    <w:p w14:paraId="36D082E1" w14:textId="7839BA57" w:rsidR="007B3D05" w:rsidRDefault="007B3D05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</w:p>
    <w:p w14:paraId="59AE9C2E" w14:textId="1AAA853A" w:rsidR="007B3D05" w:rsidRDefault="007B3D05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</w:p>
    <w:p w14:paraId="1AC5C6DB" w14:textId="306A8FA9" w:rsidR="007B3D05" w:rsidRDefault="007B3D05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</w:p>
    <w:p w14:paraId="0316008B" w14:textId="7E1F862C" w:rsidR="007B3D05" w:rsidRDefault="007B3D05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</w:p>
    <w:p w14:paraId="1A6B303D" w14:textId="1D264E15" w:rsidR="007B3D05" w:rsidRDefault="007B3D05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</w:p>
    <w:p w14:paraId="618E3EC3" w14:textId="290AB574" w:rsidR="007B3D05" w:rsidRDefault="007B3D05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</w:p>
    <w:p w14:paraId="1ADFEB39" w14:textId="1B4FB982" w:rsidR="007B3D05" w:rsidRDefault="007B3D05" w:rsidP="00FB0C1E">
      <w:pPr>
        <w:ind w:left="420"/>
        <w:rPr>
          <w:rFonts w:ascii="宋体" w:eastAsia="宋体" w:hAnsi="宋体"/>
          <w:b/>
          <w:bCs/>
          <w:sz w:val="28"/>
          <w:szCs w:val="28"/>
        </w:rPr>
      </w:pPr>
    </w:p>
    <w:p w14:paraId="5C8C74DC" w14:textId="77777777" w:rsidR="007B3D05" w:rsidRPr="00052460" w:rsidRDefault="007B3D05" w:rsidP="00FB0C1E">
      <w:pPr>
        <w:ind w:left="420"/>
        <w:rPr>
          <w:rFonts w:ascii="宋体" w:eastAsia="宋体" w:hAnsi="宋体"/>
          <w:sz w:val="28"/>
          <w:szCs w:val="28"/>
        </w:rPr>
      </w:pPr>
    </w:p>
    <w:p w14:paraId="67D2B3B3" w14:textId="06CC4683" w:rsidR="009C472C" w:rsidRPr="00052460" w:rsidRDefault="009C472C" w:rsidP="00960834">
      <w:pPr>
        <w:rPr>
          <w:rFonts w:ascii="宋体" w:eastAsia="宋体" w:hAnsi="宋体"/>
          <w:b/>
          <w:bCs/>
          <w:sz w:val="28"/>
          <w:szCs w:val="28"/>
        </w:rPr>
      </w:pPr>
      <w:r w:rsidRPr="00052460">
        <w:rPr>
          <w:rFonts w:ascii="宋体" w:eastAsia="宋体" w:hAnsi="宋体" w:hint="eastAsia"/>
          <w:b/>
          <w:bCs/>
          <w:sz w:val="28"/>
          <w:szCs w:val="28"/>
        </w:rPr>
        <w:t>二、</w:t>
      </w:r>
      <w:r w:rsidR="00960834" w:rsidRPr="00052460">
        <w:rPr>
          <w:rFonts w:ascii="宋体" w:eastAsia="宋体" w:hAnsi="宋体" w:hint="eastAsia"/>
          <w:b/>
          <w:bCs/>
          <w:sz w:val="28"/>
          <w:szCs w:val="28"/>
        </w:rPr>
        <w:t>货物</w:t>
      </w:r>
      <w:r w:rsidRPr="00052460">
        <w:rPr>
          <w:rFonts w:ascii="宋体" w:eastAsia="宋体" w:hAnsi="宋体" w:hint="eastAsia"/>
          <w:b/>
          <w:bCs/>
          <w:sz w:val="28"/>
          <w:szCs w:val="28"/>
        </w:rPr>
        <w:t>进仓要求：</w:t>
      </w:r>
    </w:p>
    <w:p w14:paraId="600FDE21" w14:textId="298296C6" w:rsidR="00960834" w:rsidRPr="00052460" w:rsidRDefault="00960834" w:rsidP="00960834">
      <w:pPr>
        <w:ind w:firstLineChars="200" w:firstLine="560"/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>对于零散货物（体积不能满足整集装箱装运的货物），需按我司要求送至指定仓库。</w:t>
      </w:r>
      <w:r w:rsidR="00FB6A78" w:rsidRPr="00052460">
        <w:rPr>
          <w:rFonts w:ascii="宋体" w:eastAsia="宋体" w:hAnsi="宋体" w:hint="eastAsia"/>
          <w:sz w:val="28"/>
          <w:szCs w:val="28"/>
        </w:rPr>
        <w:t>进仓货物需要满足以下要求：</w:t>
      </w:r>
    </w:p>
    <w:p w14:paraId="6E5C7ACE" w14:textId="29E7C6B1" w:rsidR="00FB6A78" w:rsidRPr="00052460" w:rsidRDefault="00C618B3" w:rsidP="00FB6A78">
      <w:pPr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>（1）</w:t>
      </w:r>
      <w:r w:rsidR="00FB6A78" w:rsidRPr="00052460">
        <w:rPr>
          <w:rFonts w:ascii="宋体" w:eastAsia="宋体" w:hAnsi="宋体" w:hint="eastAsia"/>
          <w:sz w:val="28"/>
          <w:szCs w:val="28"/>
        </w:rPr>
        <w:t>、与合同要求相符的货物，并在外包装上附有不易遗失的</w:t>
      </w:r>
      <w:proofErr w:type="gramStart"/>
      <w:r w:rsidR="00FB6A78" w:rsidRPr="00052460">
        <w:rPr>
          <w:rFonts w:ascii="宋体" w:eastAsia="宋体" w:hAnsi="宋体" w:hint="eastAsia"/>
          <w:sz w:val="28"/>
          <w:szCs w:val="28"/>
        </w:rPr>
        <w:t>唛</w:t>
      </w:r>
      <w:proofErr w:type="gramEnd"/>
      <w:r w:rsidR="00FB6A78" w:rsidRPr="00052460">
        <w:rPr>
          <w:rFonts w:ascii="宋体" w:eastAsia="宋体" w:hAnsi="宋体" w:hint="eastAsia"/>
          <w:sz w:val="28"/>
          <w:szCs w:val="28"/>
        </w:rPr>
        <w:t>头标识；</w:t>
      </w:r>
    </w:p>
    <w:p w14:paraId="03B87BFB" w14:textId="1B88403E" w:rsidR="00FB6A78" w:rsidRPr="00052460" w:rsidRDefault="00C618B3" w:rsidP="00FB6A78">
      <w:pPr>
        <w:rPr>
          <w:rFonts w:ascii="宋体" w:eastAsia="宋体" w:hAnsi="宋体"/>
          <w:sz w:val="28"/>
          <w:szCs w:val="28"/>
        </w:rPr>
      </w:pPr>
      <w:r w:rsidRPr="00052460">
        <w:rPr>
          <w:rFonts w:ascii="宋体" w:eastAsia="宋体" w:hAnsi="宋体" w:hint="eastAsia"/>
          <w:sz w:val="28"/>
          <w:szCs w:val="28"/>
        </w:rPr>
        <w:t>（2）</w:t>
      </w:r>
      <w:r w:rsidR="00FB6A78" w:rsidRPr="00052460">
        <w:rPr>
          <w:rFonts w:ascii="宋体" w:eastAsia="宋体" w:hAnsi="宋体" w:hint="eastAsia"/>
          <w:sz w:val="28"/>
          <w:szCs w:val="28"/>
        </w:rPr>
        <w:t>、</w:t>
      </w:r>
      <w:r w:rsidR="0026408F" w:rsidRPr="00052460">
        <w:rPr>
          <w:rFonts w:ascii="宋体" w:eastAsia="宋体" w:hAnsi="宋体" w:hint="eastAsia"/>
          <w:sz w:val="28"/>
          <w:szCs w:val="28"/>
        </w:rPr>
        <w:t>进仓时必须携带《进仓通知单》，送填制完整。</w:t>
      </w:r>
    </w:p>
    <w:p w14:paraId="1914AE88" w14:textId="3D2E1B26" w:rsidR="00FB6A78" w:rsidRPr="00052460" w:rsidRDefault="0026408F" w:rsidP="00FB6A78">
      <w:pPr>
        <w:rPr>
          <w:rFonts w:ascii="宋体" w:eastAsia="宋体" w:hAnsi="宋体"/>
          <w:sz w:val="28"/>
          <w:szCs w:val="28"/>
        </w:rPr>
      </w:pPr>
      <w:proofErr w:type="gramStart"/>
      <w:r w:rsidRPr="00052460">
        <w:rPr>
          <w:rFonts w:ascii="宋体" w:eastAsia="宋体" w:hAnsi="宋体" w:hint="eastAsia"/>
          <w:sz w:val="28"/>
          <w:szCs w:val="28"/>
        </w:rPr>
        <w:t>唛</w:t>
      </w:r>
      <w:proofErr w:type="gramEnd"/>
      <w:r w:rsidRPr="00052460">
        <w:rPr>
          <w:rFonts w:ascii="宋体" w:eastAsia="宋体" w:hAnsi="宋体" w:hint="eastAsia"/>
          <w:sz w:val="28"/>
          <w:szCs w:val="28"/>
        </w:rPr>
        <w:t>头与《进仓通知单》及填制要求如下：</w:t>
      </w:r>
    </w:p>
    <w:p w14:paraId="2CD450FB" w14:textId="55054E5E" w:rsidR="0026408F" w:rsidRPr="00052460" w:rsidRDefault="00140EC1" w:rsidP="00FB6A78">
      <w:pPr>
        <w:rPr>
          <w:rFonts w:ascii="宋体" w:eastAsia="宋体" w:hAnsi="宋体"/>
          <w:sz w:val="28"/>
          <w:szCs w:val="28"/>
        </w:rPr>
      </w:pPr>
      <w:bookmarkStart w:id="1" w:name="_Hlk53521862"/>
      <w:r w:rsidRPr="00052460">
        <w:rPr>
          <w:rFonts w:ascii="宋体" w:eastAsia="宋体" w:hAnsi="宋体"/>
          <w:noProof/>
          <w:sz w:val="28"/>
          <w:szCs w:val="28"/>
        </w:rPr>
        <w:drawing>
          <wp:inline distT="0" distB="0" distL="0" distR="0" wp14:anchorId="479C50C7" wp14:editId="27AB6263">
            <wp:extent cx="6192520" cy="457644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457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3FAE72CD" w14:textId="0080A0DE" w:rsidR="0026408F" w:rsidRPr="00FB6A78" w:rsidRDefault="00140EC1" w:rsidP="00FB6A78">
      <w:r>
        <w:rPr>
          <w:noProof/>
        </w:rPr>
        <w:drawing>
          <wp:inline distT="0" distB="0" distL="0" distR="0" wp14:anchorId="61A80251" wp14:editId="056DDAF0">
            <wp:extent cx="5655496" cy="7084738"/>
            <wp:effectExtent l="0" t="0" r="2540" b="19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55496" cy="7084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408F" w:rsidRPr="00FB6A78" w:rsidSect="0026408F">
      <w:pgSz w:w="11906" w:h="16838"/>
      <w:pgMar w:top="1440" w:right="1077" w:bottom="1440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941BA"/>
    <w:multiLevelType w:val="hybridMultilevel"/>
    <w:tmpl w:val="B60EEFC4"/>
    <w:lvl w:ilvl="0" w:tplc="E9A86B96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36FB0633"/>
    <w:multiLevelType w:val="hybridMultilevel"/>
    <w:tmpl w:val="F87099DE"/>
    <w:lvl w:ilvl="0" w:tplc="270C3E56">
      <w:start w:val="1"/>
      <w:numFmt w:val="japaneseCounting"/>
      <w:lvlText w:val="%1、"/>
      <w:lvlJc w:val="left"/>
      <w:pPr>
        <w:ind w:left="411" w:hanging="411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980AD5"/>
    <w:multiLevelType w:val="hybridMultilevel"/>
    <w:tmpl w:val="39249DF6"/>
    <w:lvl w:ilvl="0" w:tplc="8910C87E">
      <w:start w:val="1"/>
      <w:numFmt w:val="upperLetter"/>
      <w:lvlText w:val="（%1）"/>
      <w:lvlJc w:val="left"/>
      <w:pPr>
        <w:ind w:left="208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4" w:hanging="420"/>
      </w:pPr>
    </w:lvl>
    <w:lvl w:ilvl="2" w:tplc="0409001B" w:tentative="1">
      <w:start w:val="1"/>
      <w:numFmt w:val="lowerRoman"/>
      <w:lvlText w:val="%3."/>
      <w:lvlJc w:val="right"/>
      <w:pPr>
        <w:ind w:left="2624" w:hanging="420"/>
      </w:pPr>
    </w:lvl>
    <w:lvl w:ilvl="3" w:tplc="0409000F" w:tentative="1">
      <w:start w:val="1"/>
      <w:numFmt w:val="decimal"/>
      <w:lvlText w:val="%4."/>
      <w:lvlJc w:val="left"/>
      <w:pPr>
        <w:ind w:left="3044" w:hanging="420"/>
      </w:pPr>
    </w:lvl>
    <w:lvl w:ilvl="4" w:tplc="04090019" w:tentative="1">
      <w:start w:val="1"/>
      <w:numFmt w:val="lowerLetter"/>
      <w:lvlText w:val="%5)"/>
      <w:lvlJc w:val="left"/>
      <w:pPr>
        <w:ind w:left="3464" w:hanging="420"/>
      </w:pPr>
    </w:lvl>
    <w:lvl w:ilvl="5" w:tplc="0409001B" w:tentative="1">
      <w:start w:val="1"/>
      <w:numFmt w:val="lowerRoman"/>
      <w:lvlText w:val="%6."/>
      <w:lvlJc w:val="right"/>
      <w:pPr>
        <w:ind w:left="3884" w:hanging="420"/>
      </w:pPr>
    </w:lvl>
    <w:lvl w:ilvl="6" w:tplc="0409000F" w:tentative="1">
      <w:start w:val="1"/>
      <w:numFmt w:val="decimal"/>
      <w:lvlText w:val="%7."/>
      <w:lvlJc w:val="left"/>
      <w:pPr>
        <w:ind w:left="4304" w:hanging="420"/>
      </w:pPr>
    </w:lvl>
    <w:lvl w:ilvl="7" w:tplc="04090019" w:tentative="1">
      <w:start w:val="1"/>
      <w:numFmt w:val="lowerLetter"/>
      <w:lvlText w:val="%8)"/>
      <w:lvlJc w:val="left"/>
      <w:pPr>
        <w:ind w:left="4724" w:hanging="420"/>
      </w:pPr>
    </w:lvl>
    <w:lvl w:ilvl="8" w:tplc="0409001B" w:tentative="1">
      <w:start w:val="1"/>
      <w:numFmt w:val="lowerRoman"/>
      <w:lvlText w:val="%9."/>
      <w:lvlJc w:val="right"/>
      <w:pPr>
        <w:ind w:left="5144" w:hanging="420"/>
      </w:pPr>
    </w:lvl>
  </w:abstractNum>
  <w:abstractNum w:abstractNumId="3">
    <w:nsid w:val="422544C1"/>
    <w:multiLevelType w:val="hybridMultilevel"/>
    <w:tmpl w:val="14DCC3F6"/>
    <w:lvl w:ilvl="0" w:tplc="064E3D46">
      <w:start w:val="1"/>
      <w:numFmt w:val="decimal"/>
      <w:lvlText w:val="%1）"/>
      <w:lvlJc w:val="left"/>
      <w:pPr>
        <w:ind w:left="77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1" w:hanging="420"/>
      </w:pPr>
    </w:lvl>
    <w:lvl w:ilvl="2" w:tplc="0409001B" w:tentative="1">
      <w:start w:val="1"/>
      <w:numFmt w:val="lowerRoman"/>
      <w:lvlText w:val="%3."/>
      <w:lvlJc w:val="right"/>
      <w:pPr>
        <w:ind w:left="1671" w:hanging="420"/>
      </w:pPr>
    </w:lvl>
    <w:lvl w:ilvl="3" w:tplc="0409000F" w:tentative="1">
      <w:start w:val="1"/>
      <w:numFmt w:val="decimal"/>
      <w:lvlText w:val="%4."/>
      <w:lvlJc w:val="left"/>
      <w:pPr>
        <w:ind w:left="2091" w:hanging="420"/>
      </w:pPr>
    </w:lvl>
    <w:lvl w:ilvl="4" w:tplc="04090019" w:tentative="1">
      <w:start w:val="1"/>
      <w:numFmt w:val="lowerLetter"/>
      <w:lvlText w:val="%5)"/>
      <w:lvlJc w:val="left"/>
      <w:pPr>
        <w:ind w:left="2511" w:hanging="420"/>
      </w:pPr>
    </w:lvl>
    <w:lvl w:ilvl="5" w:tplc="0409001B" w:tentative="1">
      <w:start w:val="1"/>
      <w:numFmt w:val="lowerRoman"/>
      <w:lvlText w:val="%6."/>
      <w:lvlJc w:val="right"/>
      <w:pPr>
        <w:ind w:left="2931" w:hanging="420"/>
      </w:pPr>
    </w:lvl>
    <w:lvl w:ilvl="6" w:tplc="0409000F" w:tentative="1">
      <w:start w:val="1"/>
      <w:numFmt w:val="decimal"/>
      <w:lvlText w:val="%7."/>
      <w:lvlJc w:val="left"/>
      <w:pPr>
        <w:ind w:left="3351" w:hanging="420"/>
      </w:pPr>
    </w:lvl>
    <w:lvl w:ilvl="7" w:tplc="04090019" w:tentative="1">
      <w:start w:val="1"/>
      <w:numFmt w:val="lowerLetter"/>
      <w:lvlText w:val="%8)"/>
      <w:lvlJc w:val="left"/>
      <w:pPr>
        <w:ind w:left="3771" w:hanging="420"/>
      </w:pPr>
    </w:lvl>
    <w:lvl w:ilvl="8" w:tplc="0409001B" w:tentative="1">
      <w:start w:val="1"/>
      <w:numFmt w:val="lowerRoman"/>
      <w:lvlText w:val="%9."/>
      <w:lvlJc w:val="right"/>
      <w:pPr>
        <w:ind w:left="4191" w:hanging="420"/>
      </w:pPr>
    </w:lvl>
  </w:abstractNum>
  <w:abstractNum w:abstractNumId="4">
    <w:nsid w:val="6E724A12"/>
    <w:multiLevelType w:val="hybridMultilevel"/>
    <w:tmpl w:val="8EAE4D38"/>
    <w:lvl w:ilvl="0" w:tplc="8990FD06">
      <w:start w:val="1"/>
      <w:numFmt w:val="japaneseCounting"/>
      <w:lvlText w:val="%1、"/>
      <w:lvlJc w:val="left"/>
      <w:pPr>
        <w:ind w:left="831" w:hanging="411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A78"/>
    <w:rsid w:val="000209D4"/>
    <w:rsid w:val="000367AB"/>
    <w:rsid w:val="00052460"/>
    <w:rsid w:val="00073374"/>
    <w:rsid w:val="000C147C"/>
    <w:rsid w:val="000D636D"/>
    <w:rsid w:val="001069E8"/>
    <w:rsid w:val="00111A71"/>
    <w:rsid w:val="00140EC1"/>
    <w:rsid w:val="00174F72"/>
    <w:rsid w:val="001B5BE3"/>
    <w:rsid w:val="001F0044"/>
    <w:rsid w:val="001F74DC"/>
    <w:rsid w:val="0021714B"/>
    <w:rsid w:val="0023240D"/>
    <w:rsid w:val="00245FAD"/>
    <w:rsid w:val="0026408F"/>
    <w:rsid w:val="00275BBB"/>
    <w:rsid w:val="002C3F66"/>
    <w:rsid w:val="002C5CF5"/>
    <w:rsid w:val="002D5157"/>
    <w:rsid w:val="00320CF4"/>
    <w:rsid w:val="003654B6"/>
    <w:rsid w:val="003906B9"/>
    <w:rsid w:val="003B1102"/>
    <w:rsid w:val="003E05A1"/>
    <w:rsid w:val="00404DB7"/>
    <w:rsid w:val="00496E16"/>
    <w:rsid w:val="004F1B8F"/>
    <w:rsid w:val="00593A78"/>
    <w:rsid w:val="00595661"/>
    <w:rsid w:val="00614FB1"/>
    <w:rsid w:val="00642892"/>
    <w:rsid w:val="00642C1F"/>
    <w:rsid w:val="00666CEA"/>
    <w:rsid w:val="00675A61"/>
    <w:rsid w:val="006A0C01"/>
    <w:rsid w:val="006A13C7"/>
    <w:rsid w:val="006D6188"/>
    <w:rsid w:val="006E73EA"/>
    <w:rsid w:val="00700425"/>
    <w:rsid w:val="00716314"/>
    <w:rsid w:val="007174DF"/>
    <w:rsid w:val="00736E4C"/>
    <w:rsid w:val="00740AC5"/>
    <w:rsid w:val="00741A3E"/>
    <w:rsid w:val="00770556"/>
    <w:rsid w:val="007B3D05"/>
    <w:rsid w:val="007D4867"/>
    <w:rsid w:val="007E3C59"/>
    <w:rsid w:val="008B61DF"/>
    <w:rsid w:val="008B6E8F"/>
    <w:rsid w:val="008B7239"/>
    <w:rsid w:val="008D5550"/>
    <w:rsid w:val="008D587C"/>
    <w:rsid w:val="00915E28"/>
    <w:rsid w:val="00960834"/>
    <w:rsid w:val="009A3769"/>
    <w:rsid w:val="009A40DA"/>
    <w:rsid w:val="009B6074"/>
    <w:rsid w:val="009C472C"/>
    <w:rsid w:val="009D5757"/>
    <w:rsid w:val="009E0E13"/>
    <w:rsid w:val="009F364E"/>
    <w:rsid w:val="00A650F5"/>
    <w:rsid w:val="00AB67C1"/>
    <w:rsid w:val="00AC6919"/>
    <w:rsid w:val="00AF6CCD"/>
    <w:rsid w:val="00B12ECF"/>
    <w:rsid w:val="00B94A79"/>
    <w:rsid w:val="00BC0A7C"/>
    <w:rsid w:val="00BC68B7"/>
    <w:rsid w:val="00C618B3"/>
    <w:rsid w:val="00D731B6"/>
    <w:rsid w:val="00D87738"/>
    <w:rsid w:val="00DE71F6"/>
    <w:rsid w:val="00DF7613"/>
    <w:rsid w:val="00E129A9"/>
    <w:rsid w:val="00E45826"/>
    <w:rsid w:val="00E46331"/>
    <w:rsid w:val="00EB349B"/>
    <w:rsid w:val="00F14B05"/>
    <w:rsid w:val="00F240BE"/>
    <w:rsid w:val="00F2505A"/>
    <w:rsid w:val="00F44759"/>
    <w:rsid w:val="00F71968"/>
    <w:rsid w:val="00F83098"/>
    <w:rsid w:val="00FB0C1E"/>
    <w:rsid w:val="00FB0E60"/>
    <w:rsid w:val="00FB6A78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AFA0B"/>
  <w15:chartTrackingRefBased/>
  <w15:docId w15:val="{F552E08B-D45C-47F5-940A-BB4379208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1A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10</Pages>
  <Words>357</Words>
  <Characters>2038</Characters>
  <Application>Microsoft Office Word</Application>
  <DocSecurity>0</DocSecurity>
  <Lines>16</Lines>
  <Paragraphs>4</Paragraphs>
  <ScaleCrop>false</ScaleCrop>
  <Company/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yong</dc:creator>
  <cp:keywords/>
  <dc:description/>
  <cp:lastModifiedBy>朱勇</cp:lastModifiedBy>
  <cp:revision>21</cp:revision>
  <dcterms:created xsi:type="dcterms:W3CDTF">2020-10-18T12:13:00Z</dcterms:created>
  <dcterms:modified xsi:type="dcterms:W3CDTF">2020-10-19T01:07:00Z</dcterms:modified>
</cp:coreProperties>
</file>